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C49DD" w14:textId="00B1B470" w:rsidR="00E277F9" w:rsidRDefault="00E277F9"/>
    <w:p w14:paraId="3C63E748" w14:textId="5FAC90A5" w:rsidR="00671A0C" w:rsidRDefault="00671A0C"/>
    <w:p w14:paraId="7A35E6ED" w14:textId="00E8FBE7" w:rsidR="00671A0C" w:rsidRDefault="00671A0C"/>
    <w:p w14:paraId="05146C51" w14:textId="7B8C1705" w:rsidR="00671A0C" w:rsidRDefault="00671A0C"/>
    <w:p w14:paraId="485C1DF9" w14:textId="10F6BD7D" w:rsidR="00671A0C" w:rsidRDefault="00671A0C"/>
    <w:p w14:paraId="64D02AB1" w14:textId="2102B0AE" w:rsidR="00671A0C" w:rsidRDefault="00671A0C"/>
    <w:p w14:paraId="7408BE9F" w14:textId="2C526DC6" w:rsidR="00671A0C" w:rsidRDefault="00526CD7" w:rsidP="00671A0C">
      <w:pPr>
        <w:jc w:val="center"/>
      </w:pPr>
      <w:bookmarkStart w:id="0" w:name="_Hlk104978729"/>
      <w:r w:rsidRPr="00526CD7">
        <w:rPr>
          <w:noProof/>
        </w:rPr>
        <w:drawing>
          <wp:inline distT="0" distB="0" distL="0" distR="0" wp14:anchorId="30F249E6" wp14:editId="6BFB8CB8">
            <wp:extent cx="3228975" cy="885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885825"/>
                    </a:xfrm>
                    <a:prstGeom prst="rect">
                      <a:avLst/>
                    </a:prstGeom>
                    <a:noFill/>
                    <a:ln>
                      <a:noFill/>
                    </a:ln>
                  </pic:spPr>
                </pic:pic>
              </a:graphicData>
            </a:graphic>
          </wp:inline>
        </w:drawing>
      </w:r>
    </w:p>
    <w:p w14:paraId="35002FDB" w14:textId="77777777" w:rsidR="00671A0C" w:rsidRDefault="00671A0C" w:rsidP="00671A0C">
      <w:pPr>
        <w:jc w:val="center"/>
        <w:rPr>
          <w:b/>
          <w:bCs/>
        </w:rPr>
      </w:pPr>
    </w:p>
    <w:p w14:paraId="11B3CED4" w14:textId="77777777" w:rsidR="00671A0C" w:rsidRDefault="00671A0C" w:rsidP="00671A0C">
      <w:pPr>
        <w:jc w:val="center"/>
        <w:rPr>
          <w:b/>
          <w:bCs/>
        </w:rPr>
      </w:pPr>
    </w:p>
    <w:p w14:paraId="699C7D7D" w14:textId="77777777" w:rsidR="00671A0C" w:rsidRDefault="00671A0C" w:rsidP="00671A0C">
      <w:pPr>
        <w:jc w:val="center"/>
        <w:rPr>
          <w:b/>
          <w:bCs/>
        </w:rPr>
      </w:pPr>
    </w:p>
    <w:p w14:paraId="6080A4A1" w14:textId="77777777" w:rsidR="00671A0C" w:rsidRDefault="00671A0C" w:rsidP="00671A0C">
      <w:pPr>
        <w:jc w:val="center"/>
        <w:rPr>
          <w:b/>
          <w:bCs/>
        </w:rPr>
      </w:pPr>
    </w:p>
    <w:p w14:paraId="3C1F577C" w14:textId="338716C0" w:rsidR="00671A0C" w:rsidRPr="00671A0C" w:rsidRDefault="00671A0C" w:rsidP="00671A0C">
      <w:pPr>
        <w:spacing w:before="120"/>
        <w:jc w:val="center"/>
        <w:rPr>
          <w:b/>
          <w:bCs/>
          <w:sz w:val="28"/>
          <w:szCs w:val="28"/>
        </w:rPr>
      </w:pPr>
      <w:r w:rsidRPr="00671A0C">
        <w:rPr>
          <w:b/>
          <w:bCs/>
          <w:sz w:val="28"/>
          <w:szCs w:val="28"/>
        </w:rPr>
        <w:t>Request for Information</w:t>
      </w:r>
    </w:p>
    <w:p w14:paraId="5038BD9C" w14:textId="58337D99" w:rsidR="00671A0C" w:rsidRPr="00671A0C" w:rsidRDefault="00671A0C" w:rsidP="00671A0C">
      <w:pPr>
        <w:spacing w:before="120"/>
        <w:jc w:val="center"/>
        <w:rPr>
          <w:b/>
          <w:bCs/>
          <w:sz w:val="28"/>
          <w:szCs w:val="28"/>
        </w:rPr>
      </w:pPr>
      <w:r w:rsidRPr="00671A0C">
        <w:rPr>
          <w:b/>
          <w:bCs/>
          <w:sz w:val="28"/>
          <w:szCs w:val="28"/>
        </w:rPr>
        <w:t>For</w:t>
      </w:r>
    </w:p>
    <w:p w14:paraId="37318A2C" w14:textId="5869E0CC" w:rsidR="00671A0C" w:rsidRPr="00671A0C" w:rsidRDefault="00671A0C" w:rsidP="00671A0C">
      <w:pPr>
        <w:spacing w:before="120"/>
        <w:jc w:val="center"/>
        <w:rPr>
          <w:b/>
          <w:bCs/>
          <w:sz w:val="28"/>
          <w:szCs w:val="28"/>
        </w:rPr>
      </w:pPr>
      <w:r w:rsidRPr="00671A0C">
        <w:rPr>
          <w:b/>
          <w:bCs/>
          <w:sz w:val="28"/>
          <w:szCs w:val="28"/>
        </w:rPr>
        <w:t xml:space="preserve">Selection of Service Provider </w:t>
      </w:r>
      <w:r w:rsidR="00B12C9B">
        <w:rPr>
          <w:b/>
          <w:bCs/>
          <w:sz w:val="28"/>
          <w:szCs w:val="28"/>
        </w:rPr>
        <w:t xml:space="preserve">for </w:t>
      </w:r>
      <w:r w:rsidR="002E1E4A">
        <w:rPr>
          <w:b/>
          <w:bCs/>
          <w:sz w:val="28"/>
          <w:szCs w:val="28"/>
        </w:rPr>
        <w:t xml:space="preserve">Procurement, </w:t>
      </w:r>
      <w:r w:rsidR="00B12C9B">
        <w:rPr>
          <w:b/>
          <w:bCs/>
          <w:sz w:val="28"/>
          <w:szCs w:val="28"/>
        </w:rPr>
        <w:t>Implementation</w:t>
      </w:r>
      <w:r w:rsidR="002E1E4A">
        <w:rPr>
          <w:b/>
          <w:bCs/>
          <w:sz w:val="28"/>
          <w:szCs w:val="28"/>
        </w:rPr>
        <w:t xml:space="preserve"> and Support</w:t>
      </w:r>
      <w:r w:rsidR="00B12C9B">
        <w:rPr>
          <w:b/>
          <w:bCs/>
          <w:sz w:val="28"/>
          <w:szCs w:val="28"/>
        </w:rPr>
        <w:t xml:space="preserve"> </w:t>
      </w:r>
      <w:r w:rsidRPr="00671A0C">
        <w:rPr>
          <w:b/>
          <w:bCs/>
          <w:sz w:val="28"/>
          <w:szCs w:val="28"/>
        </w:rPr>
        <w:t xml:space="preserve">of </w:t>
      </w:r>
      <w:r w:rsidR="0070304B">
        <w:rPr>
          <w:b/>
          <w:bCs/>
          <w:sz w:val="28"/>
          <w:szCs w:val="28"/>
        </w:rPr>
        <w:t>Loan Origination System</w:t>
      </w:r>
      <w:r w:rsidRPr="00671A0C">
        <w:rPr>
          <w:b/>
          <w:bCs/>
          <w:sz w:val="28"/>
          <w:szCs w:val="28"/>
        </w:rPr>
        <w:t xml:space="preserve"> </w:t>
      </w:r>
    </w:p>
    <w:p w14:paraId="1354347D" w14:textId="206E65D8" w:rsidR="00671A0C" w:rsidRDefault="00671A0C" w:rsidP="00671A0C">
      <w:pPr>
        <w:jc w:val="center"/>
        <w:rPr>
          <w:b/>
          <w:bCs/>
        </w:rPr>
      </w:pPr>
    </w:p>
    <w:p w14:paraId="4645DF6B" w14:textId="0198DE72" w:rsidR="00671A0C" w:rsidRDefault="00671A0C" w:rsidP="00671A0C">
      <w:pPr>
        <w:jc w:val="center"/>
        <w:rPr>
          <w:b/>
          <w:bCs/>
        </w:rPr>
      </w:pPr>
    </w:p>
    <w:p w14:paraId="609A7555" w14:textId="20942762" w:rsidR="00671A0C" w:rsidRDefault="00671A0C" w:rsidP="00671A0C">
      <w:pPr>
        <w:jc w:val="center"/>
        <w:rPr>
          <w:b/>
          <w:bCs/>
        </w:rPr>
      </w:pPr>
    </w:p>
    <w:p w14:paraId="6EB78FF3" w14:textId="070146F2" w:rsidR="00671A0C" w:rsidRDefault="00671A0C" w:rsidP="00671A0C">
      <w:pPr>
        <w:jc w:val="center"/>
        <w:rPr>
          <w:b/>
          <w:bCs/>
        </w:rPr>
      </w:pPr>
      <w:r>
        <w:rPr>
          <w:b/>
          <w:bCs/>
        </w:rPr>
        <w:t>PNB Housing Finance Limited</w:t>
      </w:r>
    </w:p>
    <w:p w14:paraId="570B59C6" w14:textId="697FF30B" w:rsidR="00671A0C" w:rsidRDefault="00671A0C" w:rsidP="00671A0C">
      <w:pPr>
        <w:jc w:val="center"/>
        <w:rPr>
          <w:b/>
          <w:bCs/>
        </w:rPr>
      </w:pPr>
    </w:p>
    <w:p w14:paraId="6C9BDF56" w14:textId="4CF3AA66" w:rsidR="00671A0C" w:rsidRDefault="00671A0C" w:rsidP="00671A0C">
      <w:pPr>
        <w:jc w:val="center"/>
        <w:rPr>
          <w:b/>
          <w:bCs/>
        </w:rPr>
      </w:pPr>
    </w:p>
    <w:p w14:paraId="3ADCD6A8" w14:textId="17BEDE5F" w:rsidR="00621FB8" w:rsidRDefault="00621FB8" w:rsidP="00621FB8">
      <w:pPr>
        <w:spacing w:before="120"/>
        <w:jc w:val="center"/>
      </w:pPr>
      <w:r>
        <w:t>Document Reference:</w:t>
      </w:r>
      <w:r w:rsidR="006E6C22">
        <w:t xml:space="preserve"> PNBHOUSING/</w:t>
      </w:r>
      <w:r w:rsidR="00526CD7">
        <w:t>RFI/</w:t>
      </w:r>
      <w:r w:rsidR="006E6C22">
        <w:t>2021-22/CS02</w:t>
      </w:r>
    </w:p>
    <w:p w14:paraId="518EE4F0" w14:textId="280ACE6F" w:rsidR="00621FB8" w:rsidRPr="00621FB8" w:rsidRDefault="00621FB8" w:rsidP="00621FB8">
      <w:pPr>
        <w:spacing w:before="120"/>
        <w:jc w:val="center"/>
      </w:pPr>
      <w:r>
        <w:t xml:space="preserve">Date: </w:t>
      </w:r>
      <w:r w:rsidR="002D06DE">
        <w:t>10</w:t>
      </w:r>
      <w:r w:rsidR="002D06DE" w:rsidRPr="002D06DE">
        <w:rPr>
          <w:vertAlign w:val="superscript"/>
        </w:rPr>
        <w:t>th</w:t>
      </w:r>
      <w:r w:rsidR="002D06DE">
        <w:t xml:space="preserve"> June 2022</w:t>
      </w:r>
    </w:p>
    <w:p w14:paraId="09D9BE74" w14:textId="016C158D" w:rsidR="00621FB8" w:rsidRDefault="00621FB8" w:rsidP="00671A0C">
      <w:pPr>
        <w:jc w:val="center"/>
        <w:rPr>
          <w:b/>
          <w:bCs/>
        </w:rPr>
      </w:pPr>
    </w:p>
    <w:p w14:paraId="2A83788C" w14:textId="77777777" w:rsidR="00621FB8" w:rsidRDefault="00621FB8" w:rsidP="00671A0C">
      <w:pPr>
        <w:jc w:val="center"/>
        <w:rPr>
          <w:b/>
          <w:bCs/>
        </w:rPr>
      </w:pPr>
    </w:p>
    <w:p w14:paraId="018AEB39" w14:textId="4017BE62" w:rsidR="00671A0C" w:rsidRDefault="00671A0C" w:rsidP="00671A0C">
      <w:pPr>
        <w:spacing w:before="120"/>
        <w:jc w:val="center"/>
      </w:pPr>
      <w:r>
        <w:t>22, KG Marg, 6</w:t>
      </w:r>
      <w:r w:rsidRPr="00671A0C">
        <w:rPr>
          <w:vertAlign w:val="superscript"/>
        </w:rPr>
        <w:t>th</w:t>
      </w:r>
      <w:r>
        <w:t xml:space="preserve"> Floor, Antriksh Bhawan, New Delhi – 110001 </w:t>
      </w:r>
    </w:p>
    <w:p w14:paraId="1BCA4373" w14:textId="6187237D" w:rsidR="00671A0C" w:rsidRDefault="00671A0C" w:rsidP="00671A0C">
      <w:pPr>
        <w:spacing w:before="120"/>
        <w:jc w:val="center"/>
      </w:pPr>
      <w:r>
        <w:t xml:space="preserve">Tel No.: </w:t>
      </w:r>
      <w:r w:rsidR="006E6C22">
        <w:t>011-23736857</w:t>
      </w:r>
    </w:p>
    <w:p w14:paraId="2B2D6870" w14:textId="2045D1D6" w:rsidR="00671A0C" w:rsidRDefault="00671A0C" w:rsidP="00671A0C">
      <w:pPr>
        <w:spacing w:before="120"/>
        <w:jc w:val="center"/>
      </w:pPr>
      <w:r>
        <w:t xml:space="preserve">Email: </w:t>
      </w:r>
      <w:r w:rsidR="00982200" w:rsidRPr="00D363CA">
        <w:t>rfp.corestack@pnbhousing.com</w:t>
      </w:r>
      <w:r w:rsidR="00982200">
        <w:t xml:space="preserve">  </w:t>
      </w:r>
    </w:p>
    <w:p w14:paraId="55C8A55E" w14:textId="6D2A62C2" w:rsidR="00671A0C" w:rsidRDefault="00671A0C" w:rsidP="00671A0C">
      <w:pPr>
        <w:spacing w:before="120"/>
        <w:jc w:val="center"/>
      </w:pPr>
      <w:r>
        <w:t xml:space="preserve">Website: </w:t>
      </w:r>
      <w:r w:rsidRPr="00671A0C">
        <w:t>https://www.pnbhousing.com</w:t>
      </w:r>
    </w:p>
    <w:bookmarkEnd w:id="0"/>
    <w:p w14:paraId="5255E4DC" w14:textId="0E1BA0EB" w:rsidR="00671A0C" w:rsidRDefault="00671A0C" w:rsidP="00671A0C">
      <w:pPr>
        <w:jc w:val="center"/>
      </w:pPr>
    </w:p>
    <w:p w14:paraId="54F91556" w14:textId="72B46665" w:rsidR="00671A0C" w:rsidRDefault="00671A0C" w:rsidP="00671A0C">
      <w:pPr>
        <w:jc w:val="center"/>
      </w:pPr>
    </w:p>
    <w:p w14:paraId="0DC92EF3" w14:textId="7A1AD64C" w:rsidR="00671A0C" w:rsidRDefault="00671A0C">
      <w:r>
        <w:br w:type="page"/>
      </w:r>
    </w:p>
    <w:p w14:paraId="729C2063" w14:textId="464E317C" w:rsidR="00671A0C" w:rsidRDefault="00671A0C" w:rsidP="00621FB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7104"/>
      </w:tblGrid>
      <w:tr w:rsidR="00621FB8" w:rsidRPr="00CE0D0C" w14:paraId="5997DA77" w14:textId="77777777" w:rsidTr="00621FB8">
        <w:trPr>
          <w:trHeight w:val="315"/>
          <w:jc w:val="center"/>
        </w:trPr>
        <w:tc>
          <w:tcPr>
            <w:tcW w:w="5000" w:type="pct"/>
            <w:gridSpan w:val="2"/>
            <w:shd w:val="clear" w:color="auto" w:fill="FFD966" w:themeFill="accent4" w:themeFillTint="99"/>
            <w:noWrap/>
            <w:vAlign w:val="center"/>
            <w:hideMark/>
          </w:tcPr>
          <w:p w14:paraId="1DE0F15A" w14:textId="173CF681" w:rsidR="00621FB8" w:rsidRPr="00621FB8" w:rsidRDefault="00621FB8" w:rsidP="00621FB8">
            <w:pPr>
              <w:rPr>
                <w:rFonts w:cs="Arial"/>
                <w:b/>
                <w:color w:val="000000"/>
                <w:szCs w:val="20"/>
              </w:rPr>
            </w:pPr>
            <w:r w:rsidRPr="00621FB8">
              <w:rPr>
                <w:rFonts w:cs="Arial"/>
                <w:b/>
                <w:color w:val="000000"/>
                <w:szCs w:val="20"/>
              </w:rPr>
              <w:t>General Details</w:t>
            </w:r>
          </w:p>
        </w:tc>
      </w:tr>
      <w:tr w:rsidR="00621FB8" w:rsidRPr="00CE0D0C" w14:paraId="26C0CCBE" w14:textId="77777777" w:rsidTr="00BD2428">
        <w:trPr>
          <w:trHeight w:val="300"/>
          <w:jc w:val="center"/>
        </w:trPr>
        <w:tc>
          <w:tcPr>
            <w:tcW w:w="1201" w:type="pct"/>
            <w:shd w:val="clear" w:color="auto" w:fill="auto"/>
            <w:noWrap/>
            <w:vAlign w:val="center"/>
            <w:hideMark/>
          </w:tcPr>
          <w:p w14:paraId="31A50017" w14:textId="77777777" w:rsidR="00621FB8" w:rsidRPr="00621FB8" w:rsidRDefault="00621FB8" w:rsidP="00621FB8">
            <w:pPr>
              <w:rPr>
                <w:rFonts w:cs="Arial"/>
                <w:color w:val="000000"/>
                <w:szCs w:val="20"/>
              </w:rPr>
            </w:pPr>
            <w:r w:rsidRPr="00621FB8">
              <w:rPr>
                <w:rFonts w:cs="Arial"/>
                <w:color w:val="000000"/>
                <w:szCs w:val="20"/>
              </w:rPr>
              <w:t>Department Name</w:t>
            </w:r>
          </w:p>
        </w:tc>
        <w:tc>
          <w:tcPr>
            <w:tcW w:w="3799" w:type="pct"/>
            <w:shd w:val="clear" w:color="auto" w:fill="auto"/>
            <w:noWrap/>
            <w:vAlign w:val="center"/>
            <w:hideMark/>
          </w:tcPr>
          <w:p w14:paraId="22014BAC" w14:textId="77777777" w:rsidR="00621FB8" w:rsidRPr="00621FB8" w:rsidRDefault="00621FB8" w:rsidP="00621FB8">
            <w:pPr>
              <w:rPr>
                <w:rFonts w:cs="Arial"/>
                <w:color w:val="000000"/>
                <w:szCs w:val="20"/>
                <w:highlight w:val="red"/>
              </w:rPr>
            </w:pPr>
            <w:r w:rsidRPr="00A372D9">
              <w:rPr>
                <w:rFonts w:cs="Arial"/>
                <w:color w:val="000000"/>
                <w:szCs w:val="20"/>
              </w:rPr>
              <w:t>Department of Information Technology</w:t>
            </w:r>
          </w:p>
        </w:tc>
      </w:tr>
      <w:tr w:rsidR="00621FB8" w:rsidRPr="00CE0D0C" w14:paraId="09E5BDF0" w14:textId="77777777" w:rsidTr="00BD2428">
        <w:trPr>
          <w:trHeight w:val="413"/>
          <w:jc w:val="center"/>
        </w:trPr>
        <w:tc>
          <w:tcPr>
            <w:tcW w:w="1201" w:type="pct"/>
            <w:shd w:val="clear" w:color="auto" w:fill="auto"/>
            <w:noWrap/>
            <w:vAlign w:val="center"/>
            <w:hideMark/>
          </w:tcPr>
          <w:p w14:paraId="4D7B64E6" w14:textId="77777777" w:rsidR="00621FB8" w:rsidRPr="00621FB8" w:rsidRDefault="00621FB8" w:rsidP="00621FB8">
            <w:pPr>
              <w:rPr>
                <w:rFonts w:cs="Arial"/>
                <w:color w:val="000000"/>
                <w:szCs w:val="20"/>
              </w:rPr>
            </w:pPr>
            <w:r w:rsidRPr="00621FB8">
              <w:rPr>
                <w:rFonts w:cs="Arial"/>
                <w:color w:val="000000"/>
                <w:szCs w:val="20"/>
              </w:rPr>
              <w:t>Details</w:t>
            </w:r>
          </w:p>
        </w:tc>
        <w:tc>
          <w:tcPr>
            <w:tcW w:w="3799" w:type="pct"/>
            <w:shd w:val="clear" w:color="auto" w:fill="auto"/>
            <w:noWrap/>
            <w:vAlign w:val="center"/>
            <w:hideMark/>
          </w:tcPr>
          <w:p w14:paraId="11DA9729" w14:textId="4AEC7AB1" w:rsidR="00621FB8" w:rsidRPr="00621FB8" w:rsidRDefault="00621FB8" w:rsidP="00621FB8">
            <w:pPr>
              <w:rPr>
                <w:rFonts w:cs="Arial"/>
                <w:color w:val="000000"/>
                <w:szCs w:val="20"/>
              </w:rPr>
            </w:pPr>
            <w:r w:rsidRPr="00621FB8">
              <w:rPr>
                <w:rFonts w:cs="Arial"/>
                <w:color w:val="000000"/>
                <w:szCs w:val="20"/>
              </w:rPr>
              <w:t xml:space="preserve">Request for information on </w:t>
            </w:r>
            <w:r w:rsidR="0070304B">
              <w:rPr>
                <w:rFonts w:cs="Arial"/>
                <w:color w:val="000000"/>
                <w:szCs w:val="20"/>
              </w:rPr>
              <w:t>Loan Origination System</w:t>
            </w:r>
          </w:p>
        </w:tc>
      </w:tr>
      <w:tr w:rsidR="00621FB8" w:rsidRPr="00CE0D0C" w14:paraId="49FD9749" w14:textId="77777777" w:rsidTr="00BD2428">
        <w:trPr>
          <w:trHeight w:val="300"/>
          <w:jc w:val="center"/>
        </w:trPr>
        <w:tc>
          <w:tcPr>
            <w:tcW w:w="1201" w:type="pct"/>
            <w:shd w:val="clear" w:color="auto" w:fill="auto"/>
            <w:noWrap/>
            <w:vAlign w:val="center"/>
            <w:hideMark/>
          </w:tcPr>
          <w:p w14:paraId="4DB462F3" w14:textId="77777777" w:rsidR="00621FB8" w:rsidRPr="00621FB8" w:rsidRDefault="00621FB8" w:rsidP="00621FB8">
            <w:pPr>
              <w:rPr>
                <w:rFonts w:cs="Arial"/>
                <w:color w:val="000000"/>
                <w:szCs w:val="20"/>
              </w:rPr>
            </w:pPr>
            <w:r w:rsidRPr="00621FB8">
              <w:rPr>
                <w:rFonts w:cs="Arial"/>
                <w:color w:val="000000"/>
                <w:szCs w:val="20"/>
              </w:rPr>
              <w:t>Mode of Submission</w:t>
            </w:r>
          </w:p>
        </w:tc>
        <w:tc>
          <w:tcPr>
            <w:tcW w:w="3799" w:type="pct"/>
            <w:shd w:val="clear" w:color="auto" w:fill="auto"/>
            <w:noWrap/>
            <w:vAlign w:val="center"/>
            <w:hideMark/>
          </w:tcPr>
          <w:p w14:paraId="1C44D80D" w14:textId="77777777" w:rsidR="00621FB8" w:rsidRPr="00621FB8" w:rsidRDefault="00621FB8" w:rsidP="00621FB8">
            <w:pPr>
              <w:rPr>
                <w:rFonts w:cs="Arial"/>
                <w:color w:val="000000"/>
                <w:szCs w:val="20"/>
              </w:rPr>
            </w:pPr>
            <w:r w:rsidRPr="00621FB8">
              <w:rPr>
                <w:rFonts w:cs="Arial"/>
                <w:color w:val="000000"/>
                <w:szCs w:val="20"/>
              </w:rPr>
              <w:t>Online</w:t>
            </w:r>
          </w:p>
          <w:p w14:paraId="1821210C" w14:textId="77777777" w:rsidR="00621FB8" w:rsidRPr="00621FB8" w:rsidRDefault="00621FB8" w:rsidP="00621FB8">
            <w:pPr>
              <w:rPr>
                <w:rFonts w:cs="Arial"/>
                <w:color w:val="000000"/>
                <w:szCs w:val="20"/>
              </w:rPr>
            </w:pPr>
          </w:p>
        </w:tc>
      </w:tr>
      <w:tr w:rsidR="00621FB8" w:rsidRPr="00CE0D0C" w14:paraId="4A44735B" w14:textId="77777777" w:rsidTr="00BD2428">
        <w:trPr>
          <w:trHeight w:val="300"/>
          <w:jc w:val="center"/>
        </w:trPr>
        <w:tc>
          <w:tcPr>
            <w:tcW w:w="1201" w:type="pct"/>
            <w:shd w:val="clear" w:color="auto" w:fill="auto"/>
            <w:noWrap/>
            <w:vAlign w:val="center"/>
            <w:hideMark/>
          </w:tcPr>
          <w:p w14:paraId="20A1A1C4" w14:textId="77777777" w:rsidR="00621FB8" w:rsidRPr="00621FB8" w:rsidRDefault="00621FB8" w:rsidP="00621FB8">
            <w:pPr>
              <w:rPr>
                <w:rFonts w:cs="Arial"/>
                <w:color w:val="000000"/>
                <w:szCs w:val="20"/>
              </w:rPr>
            </w:pPr>
            <w:r w:rsidRPr="00621FB8">
              <w:rPr>
                <w:rFonts w:cs="Arial"/>
                <w:color w:val="000000"/>
                <w:szCs w:val="20"/>
              </w:rPr>
              <w:t>Type of Contract</w:t>
            </w:r>
          </w:p>
        </w:tc>
        <w:tc>
          <w:tcPr>
            <w:tcW w:w="3799" w:type="pct"/>
            <w:shd w:val="clear" w:color="auto" w:fill="auto"/>
            <w:noWrap/>
            <w:vAlign w:val="center"/>
            <w:hideMark/>
          </w:tcPr>
          <w:p w14:paraId="73C7924C" w14:textId="77777777" w:rsidR="00621FB8" w:rsidRPr="00621FB8" w:rsidRDefault="00621FB8" w:rsidP="00621FB8">
            <w:pPr>
              <w:rPr>
                <w:rFonts w:cs="Arial"/>
                <w:color w:val="000000"/>
                <w:szCs w:val="20"/>
              </w:rPr>
            </w:pPr>
            <w:r w:rsidRPr="00621FB8">
              <w:rPr>
                <w:rFonts w:cs="Arial"/>
                <w:color w:val="000000"/>
                <w:szCs w:val="20"/>
              </w:rPr>
              <w:t>Not a Contract</w:t>
            </w:r>
          </w:p>
        </w:tc>
      </w:tr>
      <w:tr w:rsidR="00621FB8" w:rsidRPr="00CE0D0C" w14:paraId="092ED0F8" w14:textId="77777777" w:rsidTr="00621FB8">
        <w:trPr>
          <w:trHeight w:val="315"/>
          <w:jc w:val="center"/>
        </w:trPr>
        <w:tc>
          <w:tcPr>
            <w:tcW w:w="5000" w:type="pct"/>
            <w:gridSpan w:val="2"/>
            <w:shd w:val="clear" w:color="auto" w:fill="FFD966" w:themeFill="accent4" w:themeFillTint="99"/>
            <w:noWrap/>
            <w:vAlign w:val="center"/>
            <w:hideMark/>
          </w:tcPr>
          <w:p w14:paraId="3F0A4CBD" w14:textId="77777777" w:rsidR="00621FB8" w:rsidRPr="00621FB8" w:rsidRDefault="00621FB8" w:rsidP="00621FB8">
            <w:pPr>
              <w:rPr>
                <w:rFonts w:cs="Arial"/>
                <w:b/>
                <w:color w:val="000000"/>
                <w:szCs w:val="20"/>
              </w:rPr>
            </w:pPr>
            <w:r w:rsidRPr="00621FB8">
              <w:rPr>
                <w:rFonts w:cs="Arial"/>
                <w:b/>
                <w:color w:val="000000"/>
                <w:szCs w:val="20"/>
              </w:rPr>
              <w:t>Key Dates</w:t>
            </w:r>
          </w:p>
        </w:tc>
      </w:tr>
      <w:tr w:rsidR="00621FB8" w:rsidRPr="00CE0D0C" w14:paraId="2F308FE5" w14:textId="77777777" w:rsidTr="00BD2428">
        <w:trPr>
          <w:trHeight w:val="300"/>
          <w:jc w:val="center"/>
        </w:trPr>
        <w:tc>
          <w:tcPr>
            <w:tcW w:w="1201" w:type="pct"/>
            <w:shd w:val="clear" w:color="auto" w:fill="auto"/>
            <w:noWrap/>
            <w:vAlign w:val="center"/>
            <w:hideMark/>
          </w:tcPr>
          <w:p w14:paraId="6413798E" w14:textId="729440ED" w:rsidR="00621FB8" w:rsidRPr="00621FB8" w:rsidRDefault="00621FB8" w:rsidP="00621FB8">
            <w:pPr>
              <w:rPr>
                <w:rFonts w:cs="Arial"/>
                <w:color w:val="000000"/>
                <w:szCs w:val="20"/>
              </w:rPr>
            </w:pPr>
            <w:r w:rsidRPr="00621FB8">
              <w:rPr>
                <w:rFonts w:cs="Arial"/>
                <w:color w:val="000000"/>
                <w:szCs w:val="20"/>
              </w:rPr>
              <w:t xml:space="preserve">Last Date &amp; Time for receipt of </w:t>
            </w:r>
            <w:r>
              <w:rPr>
                <w:rFonts w:cs="Arial"/>
                <w:color w:val="000000"/>
                <w:szCs w:val="20"/>
              </w:rPr>
              <w:t>C</w:t>
            </w:r>
            <w:r w:rsidRPr="00621FB8">
              <w:rPr>
                <w:rFonts w:cs="Arial"/>
                <w:color w:val="000000"/>
                <w:szCs w:val="20"/>
              </w:rPr>
              <w:t>larification queries via e-mail</w:t>
            </w:r>
          </w:p>
        </w:tc>
        <w:tc>
          <w:tcPr>
            <w:tcW w:w="3799" w:type="pct"/>
            <w:shd w:val="clear" w:color="auto" w:fill="auto"/>
            <w:noWrap/>
            <w:vAlign w:val="center"/>
            <w:hideMark/>
          </w:tcPr>
          <w:p w14:paraId="3F7FF14E" w14:textId="469538F1" w:rsidR="00222F32" w:rsidRDefault="00222F32" w:rsidP="00222F32">
            <w:pPr>
              <w:rPr>
                <w:rFonts w:cs="Arial"/>
                <w:color w:val="000000"/>
                <w:spacing w:val="2"/>
                <w:szCs w:val="20"/>
              </w:rPr>
            </w:pPr>
            <w:r w:rsidRPr="00621FB8">
              <w:rPr>
                <w:rFonts w:cs="Arial"/>
                <w:color w:val="000000"/>
                <w:spacing w:val="2"/>
                <w:szCs w:val="20"/>
              </w:rPr>
              <w:t xml:space="preserve">The prospective Solution providers may e-mail their queries and suggestions for any changes required to be made in the RFI document through e-mail on </w:t>
            </w:r>
            <w:hyperlink r:id="rId9" w:history="1">
              <w:r w:rsidRPr="004E7003">
                <w:rPr>
                  <w:rStyle w:val="Hyperlink"/>
                </w:rPr>
                <w:t>rfp.corestack@pnbhousing.com</w:t>
              </w:r>
            </w:hyperlink>
            <w:r>
              <w:t xml:space="preserve"> </w:t>
            </w:r>
            <w:r w:rsidRPr="00621FB8">
              <w:rPr>
                <w:rFonts w:cs="Arial"/>
                <w:color w:val="000000"/>
                <w:spacing w:val="2"/>
                <w:szCs w:val="20"/>
              </w:rPr>
              <w:t xml:space="preserve">on </w:t>
            </w:r>
            <w:r>
              <w:rPr>
                <w:rFonts w:cs="Arial"/>
                <w:color w:val="000000"/>
                <w:spacing w:val="2"/>
                <w:szCs w:val="20"/>
              </w:rPr>
              <w:t>by</w:t>
            </w:r>
            <w:r w:rsidRPr="00A372D9">
              <w:rPr>
                <w:rFonts w:cs="Arial"/>
                <w:color w:val="000000"/>
                <w:spacing w:val="2"/>
                <w:szCs w:val="20"/>
              </w:rPr>
              <w:t xml:space="preserve"> 5:00 pm on 15</w:t>
            </w:r>
            <w:r w:rsidRPr="00A372D9">
              <w:rPr>
                <w:rFonts w:cs="Arial"/>
                <w:color w:val="000000"/>
                <w:spacing w:val="2"/>
                <w:szCs w:val="20"/>
                <w:vertAlign w:val="superscript"/>
              </w:rPr>
              <w:t>th</w:t>
            </w:r>
            <w:r w:rsidRPr="00A372D9">
              <w:rPr>
                <w:rFonts w:cs="Arial"/>
                <w:color w:val="000000"/>
                <w:spacing w:val="2"/>
                <w:szCs w:val="20"/>
              </w:rPr>
              <w:t xml:space="preserve"> June 2022.</w:t>
            </w:r>
          </w:p>
          <w:p w14:paraId="2A591827" w14:textId="77777777" w:rsidR="00222F32" w:rsidRDefault="00222F32" w:rsidP="00222F32">
            <w:pPr>
              <w:rPr>
                <w:rFonts w:cs="Arial"/>
                <w:color w:val="000000"/>
                <w:spacing w:val="2"/>
                <w:szCs w:val="20"/>
              </w:rPr>
            </w:pPr>
          </w:p>
          <w:p w14:paraId="46EA8D03" w14:textId="15AE453C" w:rsidR="00621FB8" w:rsidRPr="00267395" w:rsidRDefault="00222F32" w:rsidP="00222F32">
            <w:pPr>
              <w:rPr>
                <w:rFonts w:cs="Arial"/>
                <w:color w:val="000000"/>
                <w:spacing w:val="2"/>
                <w:szCs w:val="20"/>
              </w:rPr>
            </w:pPr>
            <w:r w:rsidRPr="00621FB8">
              <w:rPr>
                <w:rFonts w:cs="Arial"/>
                <w:color w:val="000000"/>
                <w:spacing w:val="2"/>
                <w:szCs w:val="20"/>
              </w:rPr>
              <w:t xml:space="preserve">The request for Clarification must be as per the prescribed format provided in </w:t>
            </w:r>
            <w:r w:rsidRPr="00B03641">
              <w:rPr>
                <w:rFonts w:cs="Arial"/>
                <w:color w:val="000000"/>
                <w:spacing w:val="2"/>
                <w:szCs w:val="20"/>
              </w:rPr>
              <w:fldChar w:fldCharType="begin"/>
            </w:r>
            <w:r w:rsidRPr="00B03641">
              <w:rPr>
                <w:rFonts w:cs="Arial"/>
                <w:color w:val="000000"/>
                <w:spacing w:val="2"/>
                <w:szCs w:val="20"/>
              </w:rPr>
              <w:instrText xml:space="preserve"> REF _Ref105408936 \h  \* MERGEFORMAT </w:instrText>
            </w:r>
            <w:r w:rsidRPr="00B03641">
              <w:rPr>
                <w:rFonts w:cs="Arial"/>
                <w:color w:val="000000"/>
                <w:spacing w:val="2"/>
                <w:szCs w:val="20"/>
              </w:rPr>
            </w:r>
            <w:r w:rsidRPr="00B03641">
              <w:rPr>
                <w:rFonts w:cs="Arial"/>
                <w:color w:val="000000"/>
                <w:spacing w:val="2"/>
                <w:szCs w:val="20"/>
              </w:rPr>
              <w:fldChar w:fldCharType="separate"/>
            </w:r>
            <w:r w:rsidRPr="00B03641">
              <w:rPr>
                <w:rFonts w:cs="Arial"/>
                <w:color w:val="000000" w:themeColor="text1"/>
                <w:szCs w:val="20"/>
              </w:rPr>
              <w:t>Annexure 1: Query Clarification</w:t>
            </w:r>
            <w:r w:rsidRPr="00B03641">
              <w:rPr>
                <w:rFonts w:cs="Arial"/>
                <w:color w:val="000000"/>
                <w:spacing w:val="2"/>
                <w:szCs w:val="20"/>
              </w:rPr>
              <w:fldChar w:fldCharType="end"/>
            </w:r>
            <w:r>
              <w:rPr>
                <w:rFonts w:cs="Arial"/>
                <w:color w:val="000000"/>
                <w:spacing w:val="2"/>
                <w:szCs w:val="20"/>
              </w:rPr>
              <w:t xml:space="preserve"> </w:t>
            </w:r>
          </w:p>
        </w:tc>
      </w:tr>
      <w:tr w:rsidR="00DA472C" w:rsidRPr="00CE0D0C" w14:paraId="76C39414" w14:textId="77777777" w:rsidTr="00BD2428">
        <w:trPr>
          <w:trHeight w:val="300"/>
          <w:jc w:val="center"/>
        </w:trPr>
        <w:tc>
          <w:tcPr>
            <w:tcW w:w="1201" w:type="pct"/>
            <w:shd w:val="clear" w:color="auto" w:fill="auto"/>
            <w:noWrap/>
            <w:vAlign w:val="center"/>
          </w:tcPr>
          <w:p w14:paraId="1B9E3F75" w14:textId="4E4E63A1" w:rsidR="00DA472C" w:rsidRPr="00621FB8" w:rsidRDefault="00DA472C" w:rsidP="00621FB8">
            <w:pPr>
              <w:rPr>
                <w:rFonts w:cs="Arial"/>
                <w:color w:val="000000"/>
                <w:szCs w:val="20"/>
              </w:rPr>
            </w:pPr>
            <w:r>
              <w:rPr>
                <w:rFonts w:cs="Arial"/>
                <w:color w:val="000000"/>
                <w:szCs w:val="20"/>
              </w:rPr>
              <w:t>Contact Details for Pre-Bid Queries</w:t>
            </w:r>
          </w:p>
        </w:tc>
        <w:tc>
          <w:tcPr>
            <w:tcW w:w="3799" w:type="pct"/>
            <w:shd w:val="clear" w:color="auto" w:fill="auto"/>
            <w:noWrap/>
            <w:vAlign w:val="center"/>
          </w:tcPr>
          <w:p w14:paraId="20F51F6E" w14:textId="240D6692" w:rsidR="00DA472C" w:rsidRPr="00982200" w:rsidRDefault="002B1FC1" w:rsidP="00621FB8">
            <w:pPr>
              <w:rPr>
                <w:rFonts w:cs="Arial"/>
                <w:color w:val="000000"/>
                <w:spacing w:val="2"/>
                <w:szCs w:val="20"/>
                <w:highlight w:val="yellow"/>
              </w:rPr>
            </w:pPr>
            <w:hyperlink r:id="rId10" w:history="1">
              <w:r w:rsidR="00A372D9" w:rsidRPr="004E7003">
                <w:rPr>
                  <w:rStyle w:val="Hyperlink"/>
                </w:rPr>
                <w:t>rfp.corestack@pnbhousing.com</w:t>
              </w:r>
            </w:hyperlink>
          </w:p>
        </w:tc>
      </w:tr>
      <w:tr w:rsidR="002853E1" w:rsidRPr="00CE0D0C" w14:paraId="1F1383D3" w14:textId="77777777" w:rsidTr="00BD2428">
        <w:trPr>
          <w:trHeight w:val="300"/>
          <w:jc w:val="center"/>
        </w:trPr>
        <w:tc>
          <w:tcPr>
            <w:tcW w:w="1201" w:type="pct"/>
            <w:shd w:val="clear" w:color="auto" w:fill="auto"/>
            <w:noWrap/>
            <w:vAlign w:val="center"/>
          </w:tcPr>
          <w:p w14:paraId="14FD62E5" w14:textId="664EE807" w:rsidR="002853E1" w:rsidRPr="00621FB8" w:rsidRDefault="002853E1" w:rsidP="002853E1">
            <w:pPr>
              <w:rPr>
                <w:rFonts w:cs="Arial"/>
                <w:color w:val="000000"/>
                <w:szCs w:val="20"/>
              </w:rPr>
            </w:pPr>
            <w:r>
              <w:rPr>
                <w:rFonts w:cs="Arial"/>
                <w:color w:val="000000"/>
                <w:szCs w:val="20"/>
              </w:rPr>
              <w:t>Date &amp; Time for pre-bid meeting</w:t>
            </w:r>
          </w:p>
        </w:tc>
        <w:tc>
          <w:tcPr>
            <w:tcW w:w="3799" w:type="pct"/>
            <w:shd w:val="clear" w:color="auto" w:fill="auto"/>
            <w:noWrap/>
            <w:vAlign w:val="center"/>
          </w:tcPr>
          <w:p w14:paraId="57C797B3" w14:textId="75B4CD75" w:rsidR="002853E1" w:rsidRPr="00A372D9" w:rsidRDefault="002853E1" w:rsidP="002853E1">
            <w:pPr>
              <w:rPr>
                <w:rFonts w:cs="Arial"/>
                <w:color w:val="000000"/>
                <w:spacing w:val="2"/>
                <w:szCs w:val="20"/>
              </w:rPr>
            </w:pPr>
            <w:r w:rsidRPr="00A372D9">
              <w:rPr>
                <w:rFonts w:cs="Arial"/>
                <w:color w:val="000000"/>
                <w:spacing w:val="2"/>
                <w:szCs w:val="20"/>
              </w:rPr>
              <w:t>From 2:30 pm to 3:30 pm on 17</w:t>
            </w:r>
            <w:r w:rsidRPr="00A372D9">
              <w:rPr>
                <w:rFonts w:cs="Arial"/>
                <w:color w:val="000000"/>
                <w:spacing w:val="2"/>
                <w:szCs w:val="20"/>
                <w:vertAlign w:val="superscript"/>
              </w:rPr>
              <w:t>th</w:t>
            </w:r>
            <w:r w:rsidRPr="00A372D9">
              <w:rPr>
                <w:rFonts w:cs="Arial"/>
                <w:color w:val="000000"/>
                <w:spacing w:val="2"/>
                <w:szCs w:val="20"/>
              </w:rPr>
              <w:t xml:space="preserve"> June 2022</w:t>
            </w:r>
          </w:p>
        </w:tc>
      </w:tr>
      <w:tr w:rsidR="00621FB8" w:rsidRPr="00CE0D0C" w14:paraId="6C91745D" w14:textId="77777777" w:rsidTr="00BD2428">
        <w:trPr>
          <w:trHeight w:val="300"/>
          <w:jc w:val="center"/>
        </w:trPr>
        <w:tc>
          <w:tcPr>
            <w:tcW w:w="1201" w:type="pct"/>
            <w:shd w:val="clear" w:color="auto" w:fill="auto"/>
            <w:noWrap/>
            <w:vAlign w:val="center"/>
          </w:tcPr>
          <w:p w14:paraId="750D1BEE" w14:textId="417664FB" w:rsidR="00621FB8" w:rsidRPr="00621FB8" w:rsidRDefault="00621FB8" w:rsidP="00621FB8">
            <w:pPr>
              <w:rPr>
                <w:rFonts w:cs="Arial"/>
                <w:color w:val="000000"/>
                <w:szCs w:val="20"/>
              </w:rPr>
            </w:pPr>
            <w:r w:rsidRPr="00621FB8">
              <w:rPr>
                <w:rFonts w:cs="Arial"/>
                <w:color w:val="000000"/>
                <w:szCs w:val="20"/>
              </w:rPr>
              <w:t xml:space="preserve">Last Date &amp; Time for RFI </w:t>
            </w:r>
            <w:r w:rsidR="00DA472C">
              <w:rPr>
                <w:rFonts w:cs="Arial"/>
                <w:color w:val="000000"/>
                <w:szCs w:val="20"/>
              </w:rPr>
              <w:t xml:space="preserve">Response </w:t>
            </w:r>
            <w:r w:rsidRPr="00621FB8">
              <w:rPr>
                <w:rFonts w:cs="Arial"/>
                <w:color w:val="000000"/>
                <w:szCs w:val="20"/>
              </w:rPr>
              <w:t>Submission</w:t>
            </w:r>
          </w:p>
        </w:tc>
        <w:tc>
          <w:tcPr>
            <w:tcW w:w="3799" w:type="pct"/>
            <w:shd w:val="clear" w:color="auto" w:fill="auto"/>
            <w:noWrap/>
            <w:vAlign w:val="center"/>
          </w:tcPr>
          <w:p w14:paraId="12F56E34" w14:textId="131CB853" w:rsidR="00621FB8" w:rsidRPr="00A372D9" w:rsidRDefault="005A257E" w:rsidP="00621FB8">
            <w:pPr>
              <w:rPr>
                <w:rFonts w:cs="Arial"/>
                <w:szCs w:val="20"/>
              </w:rPr>
            </w:pPr>
            <w:r w:rsidRPr="00A372D9">
              <w:rPr>
                <w:rFonts w:cs="Arial"/>
                <w:szCs w:val="20"/>
              </w:rPr>
              <w:t xml:space="preserve">Up to 3:00 pm on </w:t>
            </w:r>
            <w:r w:rsidR="00C84F7F">
              <w:rPr>
                <w:rFonts w:cs="Arial"/>
                <w:szCs w:val="20"/>
              </w:rPr>
              <w:t>22</w:t>
            </w:r>
            <w:r w:rsidR="00C84F7F" w:rsidRPr="00C84F7F">
              <w:rPr>
                <w:rFonts w:cs="Arial"/>
                <w:szCs w:val="20"/>
                <w:vertAlign w:val="superscript"/>
              </w:rPr>
              <w:t>nd</w:t>
            </w:r>
            <w:r w:rsidRPr="00A372D9">
              <w:rPr>
                <w:rFonts w:cs="Arial"/>
                <w:szCs w:val="20"/>
              </w:rPr>
              <w:t xml:space="preserve"> June 2022 </w:t>
            </w:r>
          </w:p>
        </w:tc>
      </w:tr>
      <w:tr w:rsidR="00DA472C" w:rsidRPr="00CE0D0C" w14:paraId="15BF507E" w14:textId="77777777" w:rsidTr="00BD2428">
        <w:trPr>
          <w:trHeight w:val="300"/>
          <w:jc w:val="center"/>
        </w:trPr>
        <w:tc>
          <w:tcPr>
            <w:tcW w:w="1201" w:type="pct"/>
            <w:shd w:val="clear" w:color="auto" w:fill="auto"/>
            <w:noWrap/>
            <w:vAlign w:val="center"/>
          </w:tcPr>
          <w:p w14:paraId="579154E0" w14:textId="7F989567" w:rsidR="00DA472C" w:rsidRPr="00621FB8" w:rsidRDefault="00DA472C" w:rsidP="00621FB8">
            <w:pPr>
              <w:rPr>
                <w:rFonts w:cs="Arial"/>
                <w:color w:val="000000"/>
                <w:szCs w:val="20"/>
              </w:rPr>
            </w:pPr>
            <w:r>
              <w:rPr>
                <w:rFonts w:cs="Arial"/>
                <w:color w:val="000000"/>
                <w:szCs w:val="20"/>
              </w:rPr>
              <w:t>Contact Details for RFI Response Submission</w:t>
            </w:r>
          </w:p>
        </w:tc>
        <w:tc>
          <w:tcPr>
            <w:tcW w:w="3799" w:type="pct"/>
            <w:shd w:val="clear" w:color="auto" w:fill="auto"/>
            <w:noWrap/>
            <w:vAlign w:val="center"/>
          </w:tcPr>
          <w:p w14:paraId="7D71E731" w14:textId="6797DB4F" w:rsidR="00DA472C" w:rsidRPr="00A372D9" w:rsidRDefault="002B1FC1" w:rsidP="00621FB8">
            <w:pPr>
              <w:rPr>
                <w:rFonts w:cs="Arial"/>
                <w:szCs w:val="20"/>
              </w:rPr>
            </w:pPr>
            <w:hyperlink r:id="rId11" w:history="1">
              <w:r w:rsidR="00A372D9" w:rsidRPr="00A372D9">
                <w:rPr>
                  <w:rStyle w:val="Hyperlink"/>
                </w:rPr>
                <w:t>rfp.corestack@pnbhousing.com</w:t>
              </w:r>
            </w:hyperlink>
          </w:p>
        </w:tc>
      </w:tr>
      <w:tr w:rsidR="00DA472C" w:rsidRPr="00CE0D0C" w14:paraId="40036CD4" w14:textId="77777777" w:rsidTr="00BD2428">
        <w:trPr>
          <w:trHeight w:val="300"/>
          <w:jc w:val="center"/>
        </w:trPr>
        <w:tc>
          <w:tcPr>
            <w:tcW w:w="1201" w:type="pct"/>
            <w:shd w:val="clear" w:color="auto" w:fill="auto"/>
            <w:noWrap/>
            <w:vAlign w:val="center"/>
          </w:tcPr>
          <w:p w14:paraId="4E2AD385" w14:textId="4632ACDA" w:rsidR="00DA472C" w:rsidRPr="00621FB8" w:rsidRDefault="00DA472C" w:rsidP="00621FB8">
            <w:pPr>
              <w:rPr>
                <w:rFonts w:cs="Arial"/>
                <w:color w:val="000000"/>
                <w:szCs w:val="20"/>
              </w:rPr>
            </w:pPr>
            <w:r>
              <w:rPr>
                <w:rFonts w:cs="Arial"/>
                <w:color w:val="000000"/>
                <w:szCs w:val="20"/>
              </w:rPr>
              <w:t>Date &amp; Time for Bid Opening</w:t>
            </w:r>
          </w:p>
        </w:tc>
        <w:tc>
          <w:tcPr>
            <w:tcW w:w="3799" w:type="pct"/>
            <w:shd w:val="clear" w:color="auto" w:fill="auto"/>
            <w:noWrap/>
            <w:vAlign w:val="center"/>
          </w:tcPr>
          <w:p w14:paraId="5C017C1E" w14:textId="0BF30BB1" w:rsidR="00DA472C" w:rsidRPr="00A372D9" w:rsidRDefault="002853E1" w:rsidP="00621FB8">
            <w:pPr>
              <w:rPr>
                <w:rFonts w:cs="Arial"/>
                <w:szCs w:val="20"/>
              </w:rPr>
            </w:pPr>
            <w:r w:rsidRPr="00A372D9">
              <w:rPr>
                <w:rFonts w:cs="Arial"/>
                <w:szCs w:val="20"/>
              </w:rPr>
              <w:t>3</w:t>
            </w:r>
            <w:r w:rsidR="005A257E" w:rsidRPr="00A372D9">
              <w:rPr>
                <w:rFonts w:cs="Arial"/>
                <w:szCs w:val="20"/>
              </w:rPr>
              <w:t>:</w:t>
            </w:r>
            <w:r w:rsidRPr="00A372D9">
              <w:rPr>
                <w:rFonts w:cs="Arial"/>
                <w:szCs w:val="20"/>
              </w:rPr>
              <w:t>3</w:t>
            </w:r>
            <w:r w:rsidR="005A257E" w:rsidRPr="00A372D9">
              <w:rPr>
                <w:rFonts w:cs="Arial"/>
                <w:szCs w:val="20"/>
              </w:rPr>
              <w:t>0 pm on 2</w:t>
            </w:r>
            <w:r w:rsidR="00C84F7F">
              <w:rPr>
                <w:rFonts w:cs="Arial"/>
                <w:szCs w:val="20"/>
              </w:rPr>
              <w:t>2</w:t>
            </w:r>
            <w:r w:rsidR="00C84F7F" w:rsidRPr="00C84F7F">
              <w:rPr>
                <w:rFonts w:cs="Arial"/>
                <w:szCs w:val="20"/>
                <w:vertAlign w:val="superscript"/>
              </w:rPr>
              <w:t>nd</w:t>
            </w:r>
            <w:r w:rsidR="005A257E" w:rsidRPr="00A372D9">
              <w:rPr>
                <w:rFonts w:cs="Arial"/>
                <w:szCs w:val="20"/>
              </w:rPr>
              <w:t xml:space="preserve"> June 2022</w:t>
            </w:r>
          </w:p>
        </w:tc>
      </w:tr>
      <w:tr w:rsidR="00621FB8" w:rsidRPr="00CE0D0C" w14:paraId="696DB12D" w14:textId="77777777" w:rsidTr="00BD2428">
        <w:trPr>
          <w:trHeight w:val="300"/>
          <w:jc w:val="center"/>
        </w:trPr>
        <w:tc>
          <w:tcPr>
            <w:tcW w:w="1201" w:type="pct"/>
            <w:shd w:val="clear" w:color="auto" w:fill="auto"/>
            <w:noWrap/>
            <w:vAlign w:val="center"/>
          </w:tcPr>
          <w:p w14:paraId="232A0BD3" w14:textId="290005EA" w:rsidR="00621FB8" w:rsidRPr="00621FB8" w:rsidRDefault="00621FB8" w:rsidP="00621FB8">
            <w:pPr>
              <w:rPr>
                <w:rFonts w:cs="Arial"/>
                <w:color w:val="000000"/>
                <w:szCs w:val="20"/>
              </w:rPr>
            </w:pPr>
            <w:r w:rsidRPr="00621FB8">
              <w:rPr>
                <w:rFonts w:cs="Arial"/>
                <w:color w:val="000000"/>
                <w:szCs w:val="20"/>
              </w:rPr>
              <w:t xml:space="preserve">Technical </w:t>
            </w:r>
            <w:r w:rsidR="00DA472C">
              <w:rPr>
                <w:rFonts w:cs="Arial"/>
                <w:color w:val="000000"/>
                <w:szCs w:val="20"/>
              </w:rPr>
              <w:t>Presentation</w:t>
            </w:r>
            <w:r w:rsidRPr="00621FB8">
              <w:rPr>
                <w:rFonts w:cs="Arial"/>
                <w:color w:val="000000"/>
                <w:szCs w:val="20"/>
              </w:rPr>
              <w:t xml:space="preserve"> &amp; Demo</w:t>
            </w:r>
          </w:p>
        </w:tc>
        <w:tc>
          <w:tcPr>
            <w:tcW w:w="3799" w:type="pct"/>
            <w:shd w:val="clear" w:color="auto" w:fill="auto"/>
            <w:noWrap/>
            <w:vAlign w:val="center"/>
          </w:tcPr>
          <w:p w14:paraId="1F1450D5" w14:textId="57210C8F" w:rsidR="00621FB8" w:rsidRPr="00621FB8" w:rsidRDefault="00C84F7F" w:rsidP="00621FB8">
            <w:pPr>
              <w:rPr>
                <w:rFonts w:cs="Arial"/>
                <w:szCs w:val="20"/>
              </w:rPr>
            </w:pPr>
            <w:r>
              <w:rPr>
                <w:rFonts w:cs="Arial"/>
                <w:szCs w:val="20"/>
              </w:rPr>
              <w:t>23</w:t>
            </w:r>
            <w:r w:rsidRPr="00CA5734">
              <w:rPr>
                <w:rFonts w:cs="Arial"/>
                <w:szCs w:val="20"/>
                <w:vertAlign w:val="superscript"/>
              </w:rPr>
              <w:t>rd</w:t>
            </w:r>
            <w:r>
              <w:rPr>
                <w:rFonts w:cs="Arial"/>
                <w:szCs w:val="20"/>
              </w:rPr>
              <w:t xml:space="preserve"> June 2022 and 24</w:t>
            </w:r>
            <w:r w:rsidRPr="00CA5734">
              <w:rPr>
                <w:rFonts w:cs="Arial"/>
                <w:szCs w:val="20"/>
                <w:vertAlign w:val="superscript"/>
              </w:rPr>
              <w:t>th</w:t>
            </w:r>
            <w:r>
              <w:rPr>
                <w:rFonts w:cs="Arial"/>
                <w:szCs w:val="20"/>
              </w:rPr>
              <w:t xml:space="preserve"> June 2022</w:t>
            </w:r>
          </w:p>
        </w:tc>
      </w:tr>
    </w:tbl>
    <w:p w14:paraId="40CD4E65" w14:textId="570ABD00" w:rsidR="00621FB8" w:rsidRDefault="00621FB8" w:rsidP="00621FB8"/>
    <w:p w14:paraId="52018636" w14:textId="1F869DF6" w:rsidR="00621FB8" w:rsidRDefault="00621FB8" w:rsidP="00621FB8"/>
    <w:p w14:paraId="0A669FC4" w14:textId="1E0BDAED" w:rsidR="00621FB8" w:rsidRDefault="00621FB8">
      <w:r>
        <w:br w:type="page"/>
      </w:r>
    </w:p>
    <w:p w14:paraId="47DA7CD4" w14:textId="33553035" w:rsidR="00621FB8" w:rsidRDefault="00621FB8" w:rsidP="00621FB8">
      <w:pPr>
        <w:rPr>
          <w:b/>
          <w:bCs/>
        </w:rPr>
      </w:pPr>
      <w:r>
        <w:rPr>
          <w:b/>
          <w:bCs/>
        </w:rPr>
        <w:lastRenderedPageBreak/>
        <w:t>Definitions and Abbreviations:</w:t>
      </w:r>
    </w:p>
    <w:p w14:paraId="5D4223C6" w14:textId="4D634370" w:rsidR="00621FB8" w:rsidRDefault="00621FB8" w:rsidP="00621FB8"/>
    <w:tbl>
      <w:tblPr>
        <w:tblStyle w:val="TableGrid"/>
        <w:tblW w:w="8640" w:type="dxa"/>
        <w:jc w:val="center"/>
        <w:tblLook w:val="04A0" w:firstRow="1" w:lastRow="0" w:firstColumn="1" w:lastColumn="0" w:noHBand="0" w:noVBand="1"/>
      </w:tblPr>
      <w:tblGrid>
        <w:gridCol w:w="1440"/>
        <w:gridCol w:w="7200"/>
      </w:tblGrid>
      <w:tr w:rsidR="00C60B55" w:rsidRPr="00C60B55" w14:paraId="63DFB93B" w14:textId="77777777" w:rsidTr="00C60B55">
        <w:trPr>
          <w:trHeight w:val="255"/>
          <w:jc w:val="center"/>
        </w:trPr>
        <w:tc>
          <w:tcPr>
            <w:tcW w:w="1440" w:type="dxa"/>
            <w:shd w:val="clear" w:color="auto" w:fill="FFD966" w:themeFill="accent4" w:themeFillTint="99"/>
            <w:noWrap/>
            <w:vAlign w:val="center"/>
            <w:hideMark/>
          </w:tcPr>
          <w:p w14:paraId="374C5D96" w14:textId="77777777" w:rsidR="00C60B55" w:rsidRPr="00C60B55" w:rsidRDefault="00C60B55" w:rsidP="00C60B55">
            <w:pPr>
              <w:jc w:val="center"/>
              <w:rPr>
                <w:rFonts w:eastAsia="Times New Roman" w:cs="Arial"/>
                <w:b/>
                <w:bCs/>
                <w:color w:val="000000"/>
                <w:szCs w:val="20"/>
              </w:rPr>
            </w:pPr>
            <w:r w:rsidRPr="00C60B55">
              <w:rPr>
                <w:rFonts w:eastAsia="Times New Roman" w:cs="Arial"/>
                <w:b/>
                <w:bCs/>
                <w:color w:val="000000"/>
                <w:szCs w:val="20"/>
              </w:rPr>
              <w:t>Acronym</w:t>
            </w:r>
          </w:p>
        </w:tc>
        <w:tc>
          <w:tcPr>
            <w:tcW w:w="7200" w:type="dxa"/>
            <w:shd w:val="clear" w:color="auto" w:fill="FFD966" w:themeFill="accent4" w:themeFillTint="99"/>
            <w:noWrap/>
            <w:vAlign w:val="center"/>
            <w:hideMark/>
          </w:tcPr>
          <w:p w14:paraId="07AF1C5C" w14:textId="77777777" w:rsidR="00C60B55" w:rsidRPr="00C60B55" w:rsidRDefault="00C60B55" w:rsidP="00C60B55">
            <w:pPr>
              <w:jc w:val="center"/>
              <w:rPr>
                <w:rFonts w:eastAsia="Times New Roman" w:cs="Arial"/>
                <w:b/>
                <w:bCs/>
                <w:color w:val="000000"/>
                <w:szCs w:val="20"/>
              </w:rPr>
            </w:pPr>
            <w:r w:rsidRPr="00C60B55">
              <w:rPr>
                <w:rFonts w:eastAsia="Times New Roman" w:cs="Arial"/>
                <w:b/>
                <w:bCs/>
                <w:color w:val="000000"/>
                <w:szCs w:val="20"/>
              </w:rPr>
              <w:t>Full Form</w:t>
            </w:r>
          </w:p>
        </w:tc>
      </w:tr>
      <w:tr w:rsidR="00C60B55" w:rsidRPr="00C60B55" w14:paraId="520D844B" w14:textId="77777777" w:rsidTr="00C60B55">
        <w:trPr>
          <w:trHeight w:val="255"/>
          <w:jc w:val="center"/>
        </w:trPr>
        <w:tc>
          <w:tcPr>
            <w:tcW w:w="1440" w:type="dxa"/>
            <w:noWrap/>
            <w:vAlign w:val="center"/>
            <w:hideMark/>
          </w:tcPr>
          <w:p w14:paraId="18D1F50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AMC</w:t>
            </w:r>
          </w:p>
        </w:tc>
        <w:tc>
          <w:tcPr>
            <w:tcW w:w="7200" w:type="dxa"/>
            <w:noWrap/>
            <w:vAlign w:val="center"/>
            <w:hideMark/>
          </w:tcPr>
          <w:p w14:paraId="49B223A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Annual Maintenance Cost</w:t>
            </w:r>
          </w:p>
        </w:tc>
      </w:tr>
      <w:tr w:rsidR="00C60B55" w:rsidRPr="00C60B55" w14:paraId="7D0F0860" w14:textId="77777777" w:rsidTr="00C60B55">
        <w:trPr>
          <w:trHeight w:val="255"/>
          <w:jc w:val="center"/>
        </w:trPr>
        <w:tc>
          <w:tcPr>
            <w:tcW w:w="1440" w:type="dxa"/>
            <w:noWrap/>
            <w:vAlign w:val="center"/>
            <w:hideMark/>
          </w:tcPr>
          <w:p w14:paraId="6B9922E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API</w:t>
            </w:r>
          </w:p>
        </w:tc>
        <w:tc>
          <w:tcPr>
            <w:tcW w:w="7200" w:type="dxa"/>
            <w:noWrap/>
            <w:vAlign w:val="center"/>
            <w:hideMark/>
          </w:tcPr>
          <w:p w14:paraId="6CDD338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Application Programming Interface</w:t>
            </w:r>
          </w:p>
        </w:tc>
      </w:tr>
      <w:tr w:rsidR="00C60B55" w:rsidRPr="00C60B55" w14:paraId="5A73C661" w14:textId="77777777" w:rsidTr="00C60B55">
        <w:trPr>
          <w:trHeight w:val="255"/>
          <w:jc w:val="center"/>
        </w:trPr>
        <w:tc>
          <w:tcPr>
            <w:tcW w:w="1440" w:type="dxa"/>
            <w:noWrap/>
            <w:vAlign w:val="center"/>
            <w:hideMark/>
          </w:tcPr>
          <w:p w14:paraId="44C14396"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ATS</w:t>
            </w:r>
          </w:p>
        </w:tc>
        <w:tc>
          <w:tcPr>
            <w:tcW w:w="7200" w:type="dxa"/>
            <w:noWrap/>
            <w:vAlign w:val="center"/>
            <w:hideMark/>
          </w:tcPr>
          <w:p w14:paraId="454A9CF2"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Annual Technical Support</w:t>
            </w:r>
          </w:p>
        </w:tc>
      </w:tr>
      <w:tr w:rsidR="00C60B55" w:rsidRPr="00C60B55" w14:paraId="51B7DB3F" w14:textId="77777777" w:rsidTr="00C60B55">
        <w:trPr>
          <w:trHeight w:val="255"/>
          <w:jc w:val="center"/>
        </w:trPr>
        <w:tc>
          <w:tcPr>
            <w:tcW w:w="1440" w:type="dxa"/>
            <w:noWrap/>
            <w:vAlign w:val="center"/>
            <w:hideMark/>
          </w:tcPr>
          <w:p w14:paraId="268E689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BFSI</w:t>
            </w:r>
          </w:p>
        </w:tc>
        <w:tc>
          <w:tcPr>
            <w:tcW w:w="7200" w:type="dxa"/>
            <w:noWrap/>
            <w:vAlign w:val="center"/>
            <w:hideMark/>
          </w:tcPr>
          <w:p w14:paraId="404FD55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Banking, Financial Services and Insurance</w:t>
            </w:r>
          </w:p>
        </w:tc>
      </w:tr>
      <w:tr w:rsidR="00C60B55" w:rsidRPr="00C60B55" w14:paraId="7CAC04DC" w14:textId="77777777" w:rsidTr="00C60B55">
        <w:trPr>
          <w:trHeight w:val="255"/>
          <w:jc w:val="center"/>
        </w:trPr>
        <w:tc>
          <w:tcPr>
            <w:tcW w:w="1440" w:type="dxa"/>
            <w:noWrap/>
            <w:vAlign w:val="center"/>
            <w:hideMark/>
          </w:tcPr>
          <w:p w14:paraId="3C3498B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DC</w:t>
            </w:r>
          </w:p>
        </w:tc>
        <w:tc>
          <w:tcPr>
            <w:tcW w:w="7200" w:type="dxa"/>
            <w:noWrap/>
            <w:vAlign w:val="center"/>
            <w:hideMark/>
          </w:tcPr>
          <w:p w14:paraId="48D3B3F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Data Centre</w:t>
            </w:r>
          </w:p>
        </w:tc>
      </w:tr>
      <w:tr w:rsidR="00C60B55" w:rsidRPr="00C60B55" w14:paraId="59EEA9CA" w14:textId="77777777" w:rsidTr="00C60B55">
        <w:trPr>
          <w:trHeight w:val="255"/>
          <w:jc w:val="center"/>
        </w:trPr>
        <w:tc>
          <w:tcPr>
            <w:tcW w:w="1440" w:type="dxa"/>
            <w:noWrap/>
            <w:vAlign w:val="center"/>
            <w:hideMark/>
          </w:tcPr>
          <w:p w14:paraId="6E436EF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DR</w:t>
            </w:r>
          </w:p>
        </w:tc>
        <w:tc>
          <w:tcPr>
            <w:tcW w:w="7200" w:type="dxa"/>
            <w:noWrap/>
            <w:vAlign w:val="center"/>
            <w:hideMark/>
          </w:tcPr>
          <w:p w14:paraId="2C051475"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Disaster Recovery</w:t>
            </w:r>
          </w:p>
        </w:tc>
      </w:tr>
      <w:tr w:rsidR="00C60B55" w:rsidRPr="00C60B55" w14:paraId="04BB4DF3" w14:textId="77777777" w:rsidTr="00C60B55">
        <w:trPr>
          <w:trHeight w:val="255"/>
          <w:jc w:val="center"/>
        </w:trPr>
        <w:tc>
          <w:tcPr>
            <w:tcW w:w="1440" w:type="dxa"/>
            <w:noWrap/>
            <w:vAlign w:val="center"/>
            <w:hideMark/>
          </w:tcPr>
          <w:p w14:paraId="78FE3783"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FD</w:t>
            </w:r>
          </w:p>
        </w:tc>
        <w:tc>
          <w:tcPr>
            <w:tcW w:w="7200" w:type="dxa"/>
            <w:noWrap/>
            <w:vAlign w:val="center"/>
            <w:hideMark/>
          </w:tcPr>
          <w:p w14:paraId="4BA49A2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Fixed Deposit</w:t>
            </w:r>
          </w:p>
        </w:tc>
      </w:tr>
      <w:tr w:rsidR="00C60B55" w:rsidRPr="00C60B55" w14:paraId="3BB08B84" w14:textId="77777777" w:rsidTr="00C60B55">
        <w:trPr>
          <w:trHeight w:val="255"/>
          <w:jc w:val="center"/>
        </w:trPr>
        <w:tc>
          <w:tcPr>
            <w:tcW w:w="1440" w:type="dxa"/>
            <w:noWrap/>
            <w:vAlign w:val="center"/>
            <w:hideMark/>
          </w:tcPr>
          <w:p w14:paraId="20AA0D17"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LA</w:t>
            </w:r>
          </w:p>
        </w:tc>
        <w:tc>
          <w:tcPr>
            <w:tcW w:w="7200" w:type="dxa"/>
            <w:noWrap/>
            <w:vAlign w:val="center"/>
            <w:hideMark/>
          </w:tcPr>
          <w:p w14:paraId="36C4EC78"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Loan Account</w:t>
            </w:r>
          </w:p>
        </w:tc>
      </w:tr>
      <w:tr w:rsidR="0070304B" w:rsidRPr="00C60B55" w14:paraId="74CE59AD" w14:textId="77777777" w:rsidTr="00C60B55">
        <w:trPr>
          <w:trHeight w:val="255"/>
          <w:jc w:val="center"/>
        </w:trPr>
        <w:tc>
          <w:tcPr>
            <w:tcW w:w="1440" w:type="dxa"/>
            <w:noWrap/>
            <w:vAlign w:val="center"/>
          </w:tcPr>
          <w:p w14:paraId="2A2F94F3" w14:textId="5B295661" w:rsidR="0070304B" w:rsidRPr="00C60B55" w:rsidRDefault="0070304B" w:rsidP="00C60B55">
            <w:pPr>
              <w:rPr>
                <w:rFonts w:eastAsia="Times New Roman" w:cs="Arial"/>
                <w:color w:val="000000"/>
                <w:szCs w:val="20"/>
              </w:rPr>
            </w:pPr>
            <w:r>
              <w:rPr>
                <w:rFonts w:eastAsia="Times New Roman" w:cs="Arial"/>
                <w:color w:val="000000"/>
                <w:szCs w:val="20"/>
              </w:rPr>
              <w:t>LOS</w:t>
            </w:r>
          </w:p>
        </w:tc>
        <w:tc>
          <w:tcPr>
            <w:tcW w:w="7200" w:type="dxa"/>
            <w:noWrap/>
            <w:vAlign w:val="center"/>
          </w:tcPr>
          <w:p w14:paraId="7E71F4EE" w14:textId="48CE628C" w:rsidR="0070304B" w:rsidRPr="00C60B55" w:rsidRDefault="0070304B" w:rsidP="00C60B55">
            <w:pPr>
              <w:rPr>
                <w:rFonts w:eastAsia="Times New Roman" w:cs="Arial"/>
                <w:color w:val="000000"/>
                <w:szCs w:val="20"/>
              </w:rPr>
            </w:pPr>
            <w:r>
              <w:rPr>
                <w:rFonts w:eastAsia="Times New Roman" w:cs="Arial"/>
                <w:color w:val="000000"/>
                <w:szCs w:val="20"/>
              </w:rPr>
              <w:t>Loan Origination System</w:t>
            </w:r>
          </w:p>
        </w:tc>
      </w:tr>
      <w:tr w:rsidR="00C60B55" w:rsidRPr="00C60B55" w14:paraId="0417CEAE" w14:textId="77777777" w:rsidTr="00C60B55">
        <w:trPr>
          <w:trHeight w:val="255"/>
          <w:jc w:val="center"/>
        </w:trPr>
        <w:tc>
          <w:tcPr>
            <w:tcW w:w="1440" w:type="dxa"/>
            <w:noWrap/>
            <w:vAlign w:val="center"/>
            <w:hideMark/>
          </w:tcPr>
          <w:p w14:paraId="27C1FCE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OEM</w:t>
            </w:r>
          </w:p>
        </w:tc>
        <w:tc>
          <w:tcPr>
            <w:tcW w:w="7200" w:type="dxa"/>
            <w:noWrap/>
            <w:vAlign w:val="center"/>
            <w:hideMark/>
          </w:tcPr>
          <w:p w14:paraId="58104AF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Original Equipment Manufacturer</w:t>
            </w:r>
          </w:p>
        </w:tc>
      </w:tr>
      <w:tr w:rsidR="00C60B55" w:rsidRPr="00C60B55" w14:paraId="53252CEC" w14:textId="77777777" w:rsidTr="00C60B55">
        <w:trPr>
          <w:trHeight w:val="255"/>
          <w:jc w:val="center"/>
        </w:trPr>
        <w:tc>
          <w:tcPr>
            <w:tcW w:w="1440" w:type="dxa"/>
            <w:noWrap/>
            <w:vAlign w:val="center"/>
            <w:hideMark/>
          </w:tcPr>
          <w:p w14:paraId="1AEBB793"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PNBHFL</w:t>
            </w:r>
          </w:p>
        </w:tc>
        <w:tc>
          <w:tcPr>
            <w:tcW w:w="7200" w:type="dxa"/>
            <w:noWrap/>
            <w:vAlign w:val="center"/>
            <w:hideMark/>
          </w:tcPr>
          <w:p w14:paraId="5FEE46F6"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PNB Housing Finance Limited</w:t>
            </w:r>
          </w:p>
        </w:tc>
      </w:tr>
      <w:tr w:rsidR="00C60B55" w:rsidRPr="00C60B55" w14:paraId="755BA284" w14:textId="77777777" w:rsidTr="00C60B55">
        <w:trPr>
          <w:trHeight w:val="255"/>
          <w:jc w:val="center"/>
        </w:trPr>
        <w:tc>
          <w:tcPr>
            <w:tcW w:w="1440" w:type="dxa"/>
            <w:noWrap/>
            <w:vAlign w:val="center"/>
            <w:hideMark/>
          </w:tcPr>
          <w:p w14:paraId="5439469B"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PO</w:t>
            </w:r>
          </w:p>
        </w:tc>
        <w:tc>
          <w:tcPr>
            <w:tcW w:w="7200" w:type="dxa"/>
            <w:noWrap/>
            <w:vAlign w:val="center"/>
            <w:hideMark/>
          </w:tcPr>
          <w:p w14:paraId="34567F3A"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Purchase Order</w:t>
            </w:r>
          </w:p>
        </w:tc>
      </w:tr>
      <w:tr w:rsidR="00C60B55" w:rsidRPr="00C60B55" w14:paraId="0E96CA13" w14:textId="77777777" w:rsidTr="00C60B55">
        <w:trPr>
          <w:trHeight w:val="255"/>
          <w:jc w:val="center"/>
        </w:trPr>
        <w:tc>
          <w:tcPr>
            <w:tcW w:w="1440" w:type="dxa"/>
            <w:noWrap/>
            <w:vAlign w:val="center"/>
            <w:hideMark/>
          </w:tcPr>
          <w:p w14:paraId="5776A8F9"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RFI</w:t>
            </w:r>
          </w:p>
        </w:tc>
        <w:tc>
          <w:tcPr>
            <w:tcW w:w="7200" w:type="dxa"/>
            <w:noWrap/>
            <w:vAlign w:val="center"/>
            <w:hideMark/>
          </w:tcPr>
          <w:p w14:paraId="7E3D3E95"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Request for Information</w:t>
            </w:r>
          </w:p>
        </w:tc>
      </w:tr>
      <w:tr w:rsidR="00C60B55" w:rsidRPr="00C60B55" w14:paraId="7A9DBF0A" w14:textId="77777777" w:rsidTr="00C60B55">
        <w:trPr>
          <w:trHeight w:val="255"/>
          <w:jc w:val="center"/>
        </w:trPr>
        <w:tc>
          <w:tcPr>
            <w:tcW w:w="1440" w:type="dxa"/>
            <w:noWrap/>
            <w:vAlign w:val="center"/>
            <w:hideMark/>
          </w:tcPr>
          <w:p w14:paraId="49D2FCC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RFP</w:t>
            </w:r>
          </w:p>
        </w:tc>
        <w:tc>
          <w:tcPr>
            <w:tcW w:w="7200" w:type="dxa"/>
            <w:noWrap/>
            <w:vAlign w:val="center"/>
            <w:hideMark/>
          </w:tcPr>
          <w:p w14:paraId="3E37B814"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Request for Proposal</w:t>
            </w:r>
          </w:p>
        </w:tc>
      </w:tr>
      <w:tr w:rsidR="00C60B55" w:rsidRPr="00C60B55" w14:paraId="10520ED8" w14:textId="77777777" w:rsidTr="00C60B55">
        <w:trPr>
          <w:trHeight w:val="255"/>
          <w:jc w:val="center"/>
        </w:trPr>
        <w:tc>
          <w:tcPr>
            <w:tcW w:w="1440" w:type="dxa"/>
            <w:noWrap/>
            <w:vAlign w:val="center"/>
            <w:hideMark/>
          </w:tcPr>
          <w:p w14:paraId="10B6D26E"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SIT</w:t>
            </w:r>
          </w:p>
        </w:tc>
        <w:tc>
          <w:tcPr>
            <w:tcW w:w="7200" w:type="dxa"/>
            <w:noWrap/>
            <w:vAlign w:val="center"/>
            <w:hideMark/>
          </w:tcPr>
          <w:p w14:paraId="50B379BC"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System Integration Testing</w:t>
            </w:r>
          </w:p>
        </w:tc>
      </w:tr>
      <w:tr w:rsidR="00C60B55" w:rsidRPr="00C60B55" w14:paraId="3939E09D" w14:textId="77777777" w:rsidTr="00C60B55">
        <w:trPr>
          <w:trHeight w:val="255"/>
          <w:jc w:val="center"/>
        </w:trPr>
        <w:tc>
          <w:tcPr>
            <w:tcW w:w="1440" w:type="dxa"/>
            <w:noWrap/>
            <w:vAlign w:val="center"/>
            <w:hideMark/>
          </w:tcPr>
          <w:p w14:paraId="37103D60"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SLA</w:t>
            </w:r>
          </w:p>
        </w:tc>
        <w:tc>
          <w:tcPr>
            <w:tcW w:w="7200" w:type="dxa"/>
            <w:noWrap/>
            <w:vAlign w:val="center"/>
            <w:hideMark/>
          </w:tcPr>
          <w:p w14:paraId="050F5B9A"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Service Level Agreement</w:t>
            </w:r>
          </w:p>
        </w:tc>
      </w:tr>
      <w:tr w:rsidR="00C60B55" w:rsidRPr="00C60B55" w14:paraId="2F61675D" w14:textId="77777777" w:rsidTr="00C60B55">
        <w:trPr>
          <w:trHeight w:val="255"/>
          <w:jc w:val="center"/>
        </w:trPr>
        <w:tc>
          <w:tcPr>
            <w:tcW w:w="1440" w:type="dxa"/>
            <w:noWrap/>
            <w:vAlign w:val="center"/>
            <w:hideMark/>
          </w:tcPr>
          <w:p w14:paraId="7C6AAD51"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UAT</w:t>
            </w:r>
          </w:p>
        </w:tc>
        <w:tc>
          <w:tcPr>
            <w:tcW w:w="7200" w:type="dxa"/>
            <w:noWrap/>
            <w:vAlign w:val="center"/>
            <w:hideMark/>
          </w:tcPr>
          <w:p w14:paraId="2387E4CE"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User Acceptance Testing</w:t>
            </w:r>
          </w:p>
        </w:tc>
      </w:tr>
      <w:tr w:rsidR="00C60B55" w:rsidRPr="00C60B55" w14:paraId="1D1F1E01" w14:textId="77777777" w:rsidTr="00C60B55">
        <w:trPr>
          <w:trHeight w:val="255"/>
          <w:jc w:val="center"/>
        </w:trPr>
        <w:tc>
          <w:tcPr>
            <w:tcW w:w="1440" w:type="dxa"/>
            <w:noWrap/>
            <w:vAlign w:val="center"/>
            <w:hideMark/>
          </w:tcPr>
          <w:p w14:paraId="46C71AEC"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UT</w:t>
            </w:r>
          </w:p>
        </w:tc>
        <w:tc>
          <w:tcPr>
            <w:tcW w:w="7200" w:type="dxa"/>
            <w:noWrap/>
            <w:vAlign w:val="center"/>
            <w:hideMark/>
          </w:tcPr>
          <w:p w14:paraId="5F60BC27" w14:textId="77777777" w:rsidR="00C60B55" w:rsidRPr="00C60B55" w:rsidRDefault="00C60B55" w:rsidP="00C60B55">
            <w:pPr>
              <w:rPr>
                <w:rFonts w:eastAsia="Times New Roman" w:cs="Arial"/>
                <w:color w:val="000000"/>
                <w:szCs w:val="20"/>
              </w:rPr>
            </w:pPr>
            <w:r w:rsidRPr="00C60B55">
              <w:rPr>
                <w:rFonts w:eastAsia="Times New Roman" w:cs="Arial"/>
                <w:color w:val="000000"/>
                <w:szCs w:val="20"/>
              </w:rPr>
              <w:t>Unit Testing</w:t>
            </w:r>
          </w:p>
        </w:tc>
      </w:tr>
    </w:tbl>
    <w:p w14:paraId="741EF7BA" w14:textId="631284D1" w:rsidR="00621FB8" w:rsidRDefault="00621FB8" w:rsidP="00621FB8"/>
    <w:p w14:paraId="587E35A5" w14:textId="7CDCCE1C" w:rsidR="00621FB8" w:rsidRDefault="00621FB8" w:rsidP="00621FB8"/>
    <w:p w14:paraId="3DDBF9D7" w14:textId="3B0C75B6" w:rsidR="00621FB8" w:rsidRDefault="00621FB8" w:rsidP="00621FB8"/>
    <w:p w14:paraId="680CA154" w14:textId="47960807" w:rsidR="00621FB8" w:rsidRDefault="00621FB8">
      <w:r>
        <w:br w:type="page"/>
      </w:r>
    </w:p>
    <w:p w14:paraId="61BEDFB0" w14:textId="1E1AA7F8" w:rsidR="00621FB8" w:rsidRDefault="00621FB8" w:rsidP="00A4418C">
      <w:pPr>
        <w:jc w:val="both"/>
        <w:rPr>
          <w:b/>
          <w:bCs/>
        </w:rPr>
      </w:pPr>
      <w:r>
        <w:rPr>
          <w:b/>
          <w:bCs/>
        </w:rPr>
        <w:lastRenderedPageBreak/>
        <w:t>Disclaimer:</w:t>
      </w:r>
    </w:p>
    <w:p w14:paraId="7FAAA796" w14:textId="50EC252B" w:rsidR="00621FB8" w:rsidRDefault="00621FB8" w:rsidP="00A4418C">
      <w:pPr>
        <w:jc w:val="both"/>
      </w:pPr>
    </w:p>
    <w:p w14:paraId="0E5AD03F" w14:textId="6ACD9B35" w:rsidR="00621FB8" w:rsidRDefault="00621FB8" w:rsidP="00A4418C">
      <w:pPr>
        <w:jc w:val="both"/>
      </w:pPr>
      <w:r w:rsidRPr="00621FB8">
        <w:t xml:space="preserve">This Request for </w:t>
      </w:r>
      <w:r>
        <w:t>Information</w:t>
      </w:r>
      <w:r w:rsidRPr="00621FB8">
        <w:t xml:space="preserve"> (RF</w:t>
      </w:r>
      <w:r>
        <w:t>I</w:t>
      </w:r>
      <w:r w:rsidRPr="00621FB8">
        <w:t xml:space="preserve">) is not an offer by PNB Housing, but an invitation to receive response from eligible interested </w:t>
      </w:r>
      <w:r w:rsidR="00216065">
        <w:t>bidder</w:t>
      </w:r>
      <w:r w:rsidRPr="00621FB8">
        <w:t>s. No contractual obligation whatsoever shall arise from the RF</w:t>
      </w:r>
      <w:r>
        <w:t>I</w:t>
      </w:r>
      <w:r w:rsidRPr="00621FB8">
        <w:t xml:space="preserve"> process unless and until a formal contract is signed and executed by PNB Housing</w:t>
      </w:r>
      <w:r w:rsidR="00B42B36">
        <w:t xml:space="preserve"> </w:t>
      </w:r>
      <w:r w:rsidRPr="00621FB8">
        <w:t xml:space="preserve">with the </w:t>
      </w:r>
      <w:r w:rsidR="00216065">
        <w:t>bidder</w:t>
      </w:r>
      <w:r w:rsidR="00B42B36">
        <w:t>(s)</w:t>
      </w:r>
      <w:r w:rsidRPr="00621FB8">
        <w:t>. This document should be read in its entirety.</w:t>
      </w:r>
    </w:p>
    <w:p w14:paraId="453AEF6F" w14:textId="01004128" w:rsidR="00621FB8" w:rsidRDefault="00621FB8" w:rsidP="00A4418C">
      <w:pPr>
        <w:jc w:val="both"/>
      </w:pPr>
    </w:p>
    <w:p w14:paraId="01D0481E" w14:textId="6CC8385D" w:rsidR="00621FB8" w:rsidRDefault="00A4418C" w:rsidP="00A4418C">
      <w:pPr>
        <w:jc w:val="both"/>
      </w:pPr>
      <w:r w:rsidRPr="00A4418C">
        <w:t xml:space="preserve">The information contained in this </w:t>
      </w:r>
      <w:r w:rsidR="00BD2428" w:rsidRPr="00A4418C">
        <w:t>document,</w:t>
      </w:r>
      <w:r w:rsidRPr="00A4418C">
        <w:t xml:space="preserve"> or any information provided subsequently to </w:t>
      </w:r>
      <w:r w:rsidR="00216065">
        <w:t>bidder</w:t>
      </w:r>
      <w:r w:rsidRPr="00A4418C">
        <w:t xml:space="preserve">(s) whether verbally or in documentary form by or on behalf of </w:t>
      </w:r>
      <w:r>
        <w:t>PNB Housing (PNBHFL)</w:t>
      </w:r>
      <w:r w:rsidRPr="00A4418C">
        <w:t xml:space="preserve"> is provided to the </w:t>
      </w:r>
      <w:r w:rsidR="00216065">
        <w:t>bidder</w:t>
      </w:r>
      <w:r w:rsidRPr="00A4418C">
        <w:t xml:space="preserve">(s) on the terms and conditions set out in this document and all other terms and conditions subject to which such information is provided. This document is neither an agreement nor an offer and is only an invitation by </w:t>
      </w:r>
      <w:r>
        <w:t>PNBHFL</w:t>
      </w:r>
      <w:r w:rsidRPr="00A4418C">
        <w:t xml:space="preserve"> to the interested parties for submission of bids. The purpose of this RFI is to provide the </w:t>
      </w:r>
      <w:r w:rsidR="00216065">
        <w:t>bidder</w:t>
      </w:r>
      <w:r w:rsidRPr="00A4418C">
        <w:t xml:space="preserve">(s) with information to assist the formulation of their proposals. While effort has been made to include all information and requirements of </w:t>
      </w:r>
      <w:r>
        <w:t>PNBHFL</w:t>
      </w:r>
      <w:r w:rsidRPr="00A4418C">
        <w:t xml:space="preserve"> with respect to the solution requested, this RFI document does not claim to include all the information each </w:t>
      </w:r>
      <w:r w:rsidR="000B74C5">
        <w:t>bidder</w:t>
      </w:r>
      <w:r w:rsidRPr="00A4418C">
        <w:t xml:space="preserve"> may require. Each </w:t>
      </w:r>
      <w:r w:rsidR="00216065">
        <w:t>bidder</w:t>
      </w:r>
      <w:r w:rsidRPr="00A4418C">
        <w:t xml:space="preserve"> should conduct its own investigation and analysis and should check the accuracy, reliability, and completeness of the information in this RFI and wherever necessary obtain independent advice. </w:t>
      </w:r>
      <w:r w:rsidR="00BD2428">
        <w:t>PNBHFL</w:t>
      </w:r>
      <w:r w:rsidRPr="00A4418C">
        <w:t xml:space="preserve"> makes no representation or warranty and shall incur no liability under any law, statute, </w:t>
      </w:r>
      <w:r w:rsidR="00BD2428" w:rsidRPr="00A4418C">
        <w:t>rules,</w:t>
      </w:r>
      <w:r w:rsidRPr="00A4418C">
        <w:t xml:space="preserve"> or regulations as to the accuracy, </w:t>
      </w:r>
      <w:r w:rsidR="00BD2428" w:rsidRPr="00A4418C">
        <w:t>reliability,</w:t>
      </w:r>
      <w:r w:rsidRPr="00A4418C">
        <w:t xml:space="preserve"> or completeness of this RFI. </w:t>
      </w:r>
      <w:r w:rsidR="00BD2428">
        <w:t>PNBHFL</w:t>
      </w:r>
      <w:r w:rsidRPr="00A4418C">
        <w:t xml:space="preserve"> may in its absolute discretion, but without being under any obligation to do so, update, amend or supplement the information in this RFI document.</w:t>
      </w:r>
    </w:p>
    <w:p w14:paraId="14B04E7F" w14:textId="4AC02432" w:rsidR="00BD2428" w:rsidRDefault="00BD2428" w:rsidP="00A4418C">
      <w:pPr>
        <w:jc w:val="both"/>
      </w:pPr>
    </w:p>
    <w:p w14:paraId="483965A2" w14:textId="5CFCDF07" w:rsidR="00BD2428" w:rsidRDefault="00BD2428" w:rsidP="00A4418C">
      <w:pPr>
        <w:jc w:val="both"/>
      </w:pPr>
    </w:p>
    <w:p w14:paraId="6C04EDF3" w14:textId="6B98E4B6" w:rsidR="00BD2428" w:rsidRDefault="00BD2428" w:rsidP="00A4418C">
      <w:pPr>
        <w:jc w:val="both"/>
      </w:pPr>
    </w:p>
    <w:p w14:paraId="638B13E0" w14:textId="73D44E1F" w:rsidR="00BD2428" w:rsidRDefault="00BD2428" w:rsidP="00A4418C">
      <w:pPr>
        <w:jc w:val="both"/>
      </w:pPr>
    </w:p>
    <w:p w14:paraId="32C5FC37" w14:textId="706994AE" w:rsidR="00BD2428" w:rsidRDefault="00BD2428" w:rsidP="00A4418C">
      <w:pPr>
        <w:jc w:val="both"/>
      </w:pPr>
    </w:p>
    <w:p w14:paraId="1D79DB16" w14:textId="66D6A8D7" w:rsidR="00BD2428" w:rsidRDefault="00BD2428">
      <w:r>
        <w:br w:type="page"/>
      </w:r>
    </w:p>
    <w:sdt>
      <w:sdtPr>
        <w:rPr>
          <w:rFonts w:ascii="Arial" w:eastAsiaTheme="minorHAnsi" w:hAnsi="Arial" w:cstheme="minorBidi"/>
          <w:color w:val="auto"/>
          <w:sz w:val="20"/>
          <w:szCs w:val="22"/>
        </w:rPr>
        <w:id w:val="1839107790"/>
        <w:docPartObj>
          <w:docPartGallery w:val="Table of Contents"/>
          <w:docPartUnique/>
        </w:docPartObj>
      </w:sdtPr>
      <w:sdtEndPr>
        <w:rPr>
          <w:b/>
          <w:bCs/>
          <w:noProof/>
        </w:rPr>
      </w:sdtEndPr>
      <w:sdtContent>
        <w:p w14:paraId="314E377D" w14:textId="3FA9EEDF" w:rsidR="00DD4EA2" w:rsidRDefault="00DD4EA2">
          <w:pPr>
            <w:pStyle w:val="TOCHeading"/>
          </w:pPr>
          <w:r>
            <w:t>Table of Contents</w:t>
          </w:r>
        </w:p>
        <w:p w14:paraId="1017A090" w14:textId="6200135D" w:rsidR="003B7BB7" w:rsidRDefault="00DD4EA2">
          <w:pPr>
            <w:pStyle w:val="TOC1"/>
            <w:tabs>
              <w:tab w:val="left" w:pos="400"/>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105767413" w:history="1">
            <w:r w:rsidR="003B7BB7" w:rsidRPr="00215013">
              <w:rPr>
                <w:rStyle w:val="Hyperlink"/>
                <w:rFonts w:cs="Arial"/>
                <w:b/>
                <w:bCs/>
                <w:noProof/>
              </w:rPr>
              <w:t>1</w:t>
            </w:r>
            <w:r w:rsidR="003B7BB7">
              <w:rPr>
                <w:rFonts w:asciiTheme="minorHAnsi" w:eastAsiaTheme="minorEastAsia" w:hAnsiTheme="minorHAnsi"/>
                <w:noProof/>
                <w:sz w:val="22"/>
              </w:rPr>
              <w:tab/>
            </w:r>
            <w:r w:rsidR="003B7BB7" w:rsidRPr="00215013">
              <w:rPr>
                <w:rStyle w:val="Hyperlink"/>
                <w:rFonts w:cs="Arial"/>
                <w:b/>
                <w:bCs/>
                <w:noProof/>
              </w:rPr>
              <w:t>Section 1: Introduction</w:t>
            </w:r>
            <w:r w:rsidR="003B7BB7">
              <w:rPr>
                <w:noProof/>
                <w:webHidden/>
              </w:rPr>
              <w:tab/>
            </w:r>
            <w:r w:rsidR="003B7BB7">
              <w:rPr>
                <w:noProof/>
                <w:webHidden/>
              </w:rPr>
              <w:fldChar w:fldCharType="begin"/>
            </w:r>
            <w:r w:rsidR="003B7BB7">
              <w:rPr>
                <w:noProof/>
                <w:webHidden/>
              </w:rPr>
              <w:instrText xml:space="preserve"> PAGEREF _Toc105767413 \h </w:instrText>
            </w:r>
            <w:r w:rsidR="003B7BB7">
              <w:rPr>
                <w:noProof/>
                <w:webHidden/>
              </w:rPr>
            </w:r>
            <w:r w:rsidR="003B7BB7">
              <w:rPr>
                <w:noProof/>
                <w:webHidden/>
              </w:rPr>
              <w:fldChar w:fldCharType="separate"/>
            </w:r>
            <w:r w:rsidR="003B7BB7">
              <w:rPr>
                <w:noProof/>
                <w:webHidden/>
              </w:rPr>
              <w:t>7</w:t>
            </w:r>
            <w:r w:rsidR="003B7BB7">
              <w:rPr>
                <w:noProof/>
                <w:webHidden/>
              </w:rPr>
              <w:fldChar w:fldCharType="end"/>
            </w:r>
          </w:hyperlink>
        </w:p>
        <w:p w14:paraId="75777B1E" w14:textId="4C2E507B" w:rsidR="003B7BB7" w:rsidRDefault="002B1FC1">
          <w:pPr>
            <w:pStyle w:val="TOC2"/>
            <w:tabs>
              <w:tab w:val="left" w:pos="880"/>
              <w:tab w:val="right" w:leader="dot" w:pos="9350"/>
            </w:tabs>
            <w:rPr>
              <w:rFonts w:asciiTheme="minorHAnsi" w:eastAsiaTheme="minorEastAsia" w:hAnsiTheme="minorHAnsi"/>
              <w:noProof/>
              <w:sz w:val="22"/>
            </w:rPr>
          </w:pPr>
          <w:hyperlink w:anchor="_Toc105767414" w:history="1">
            <w:r w:rsidR="003B7BB7" w:rsidRPr="00215013">
              <w:rPr>
                <w:rStyle w:val="Hyperlink"/>
                <w:rFonts w:cs="Arial"/>
                <w:b/>
                <w:bCs/>
                <w:noProof/>
              </w:rPr>
              <w:t>1.1</w:t>
            </w:r>
            <w:r w:rsidR="003B7BB7">
              <w:rPr>
                <w:rFonts w:asciiTheme="minorHAnsi" w:eastAsiaTheme="minorEastAsia" w:hAnsiTheme="minorHAnsi"/>
                <w:noProof/>
                <w:sz w:val="22"/>
              </w:rPr>
              <w:tab/>
            </w:r>
            <w:r w:rsidR="003B7BB7" w:rsidRPr="00215013">
              <w:rPr>
                <w:rStyle w:val="Hyperlink"/>
                <w:rFonts w:cs="Arial"/>
                <w:b/>
                <w:bCs/>
                <w:noProof/>
              </w:rPr>
              <w:t>About PNB Housing Finance Limited</w:t>
            </w:r>
            <w:r w:rsidR="003B7BB7">
              <w:rPr>
                <w:noProof/>
                <w:webHidden/>
              </w:rPr>
              <w:tab/>
            </w:r>
            <w:r w:rsidR="003B7BB7">
              <w:rPr>
                <w:noProof/>
                <w:webHidden/>
              </w:rPr>
              <w:fldChar w:fldCharType="begin"/>
            </w:r>
            <w:r w:rsidR="003B7BB7">
              <w:rPr>
                <w:noProof/>
                <w:webHidden/>
              </w:rPr>
              <w:instrText xml:space="preserve"> PAGEREF _Toc105767414 \h </w:instrText>
            </w:r>
            <w:r w:rsidR="003B7BB7">
              <w:rPr>
                <w:noProof/>
                <w:webHidden/>
              </w:rPr>
            </w:r>
            <w:r w:rsidR="003B7BB7">
              <w:rPr>
                <w:noProof/>
                <w:webHidden/>
              </w:rPr>
              <w:fldChar w:fldCharType="separate"/>
            </w:r>
            <w:r w:rsidR="003B7BB7">
              <w:rPr>
                <w:noProof/>
                <w:webHidden/>
              </w:rPr>
              <w:t>8</w:t>
            </w:r>
            <w:r w:rsidR="003B7BB7">
              <w:rPr>
                <w:noProof/>
                <w:webHidden/>
              </w:rPr>
              <w:fldChar w:fldCharType="end"/>
            </w:r>
          </w:hyperlink>
        </w:p>
        <w:p w14:paraId="03BB20B1" w14:textId="0FAC4E3B" w:rsidR="003B7BB7" w:rsidRDefault="002B1FC1">
          <w:pPr>
            <w:pStyle w:val="TOC2"/>
            <w:tabs>
              <w:tab w:val="left" w:pos="880"/>
              <w:tab w:val="right" w:leader="dot" w:pos="9350"/>
            </w:tabs>
            <w:rPr>
              <w:rFonts w:asciiTheme="minorHAnsi" w:eastAsiaTheme="minorEastAsia" w:hAnsiTheme="minorHAnsi"/>
              <w:noProof/>
              <w:sz w:val="22"/>
            </w:rPr>
          </w:pPr>
          <w:hyperlink w:anchor="_Toc105767415" w:history="1">
            <w:r w:rsidR="003B7BB7" w:rsidRPr="00215013">
              <w:rPr>
                <w:rStyle w:val="Hyperlink"/>
                <w:rFonts w:cs="Arial"/>
                <w:b/>
                <w:bCs/>
                <w:noProof/>
              </w:rPr>
              <w:t>1.2</w:t>
            </w:r>
            <w:r w:rsidR="003B7BB7">
              <w:rPr>
                <w:rFonts w:asciiTheme="minorHAnsi" w:eastAsiaTheme="minorEastAsia" w:hAnsiTheme="minorHAnsi"/>
                <w:noProof/>
                <w:sz w:val="22"/>
              </w:rPr>
              <w:tab/>
            </w:r>
            <w:r w:rsidR="003B7BB7" w:rsidRPr="00215013">
              <w:rPr>
                <w:rStyle w:val="Hyperlink"/>
                <w:rFonts w:cs="Arial"/>
                <w:b/>
                <w:bCs/>
                <w:noProof/>
              </w:rPr>
              <w:t>Objective of the RFI</w:t>
            </w:r>
            <w:r w:rsidR="003B7BB7">
              <w:rPr>
                <w:noProof/>
                <w:webHidden/>
              </w:rPr>
              <w:tab/>
            </w:r>
            <w:r w:rsidR="003B7BB7">
              <w:rPr>
                <w:noProof/>
                <w:webHidden/>
              </w:rPr>
              <w:fldChar w:fldCharType="begin"/>
            </w:r>
            <w:r w:rsidR="003B7BB7">
              <w:rPr>
                <w:noProof/>
                <w:webHidden/>
              </w:rPr>
              <w:instrText xml:space="preserve"> PAGEREF _Toc105767415 \h </w:instrText>
            </w:r>
            <w:r w:rsidR="003B7BB7">
              <w:rPr>
                <w:noProof/>
                <w:webHidden/>
              </w:rPr>
            </w:r>
            <w:r w:rsidR="003B7BB7">
              <w:rPr>
                <w:noProof/>
                <w:webHidden/>
              </w:rPr>
              <w:fldChar w:fldCharType="separate"/>
            </w:r>
            <w:r w:rsidR="003B7BB7">
              <w:rPr>
                <w:noProof/>
                <w:webHidden/>
              </w:rPr>
              <w:t>8</w:t>
            </w:r>
            <w:r w:rsidR="003B7BB7">
              <w:rPr>
                <w:noProof/>
                <w:webHidden/>
              </w:rPr>
              <w:fldChar w:fldCharType="end"/>
            </w:r>
          </w:hyperlink>
        </w:p>
        <w:p w14:paraId="3CE1E444" w14:textId="7C673A7F" w:rsidR="003B7BB7" w:rsidRDefault="002B1FC1">
          <w:pPr>
            <w:pStyle w:val="TOC1"/>
            <w:tabs>
              <w:tab w:val="left" w:pos="400"/>
              <w:tab w:val="right" w:leader="dot" w:pos="9350"/>
            </w:tabs>
            <w:rPr>
              <w:rFonts w:asciiTheme="minorHAnsi" w:eastAsiaTheme="minorEastAsia" w:hAnsiTheme="minorHAnsi"/>
              <w:noProof/>
              <w:sz w:val="22"/>
            </w:rPr>
          </w:pPr>
          <w:hyperlink w:anchor="_Toc105767416" w:history="1">
            <w:r w:rsidR="003B7BB7" w:rsidRPr="00215013">
              <w:rPr>
                <w:rStyle w:val="Hyperlink"/>
                <w:rFonts w:cs="Arial"/>
                <w:b/>
                <w:bCs/>
                <w:noProof/>
              </w:rPr>
              <w:t>2</w:t>
            </w:r>
            <w:r w:rsidR="003B7BB7">
              <w:rPr>
                <w:rFonts w:asciiTheme="minorHAnsi" w:eastAsiaTheme="minorEastAsia" w:hAnsiTheme="minorHAnsi"/>
                <w:noProof/>
                <w:sz w:val="22"/>
              </w:rPr>
              <w:tab/>
            </w:r>
            <w:r w:rsidR="003B7BB7" w:rsidRPr="00215013">
              <w:rPr>
                <w:rStyle w:val="Hyperlink"/>
                <w:rFonts w:cs="Arial"/>
                <w:b/>
                <w:bCs/>
                <w:noProof/>
              </w:rPr>
              <w:t>Section 2: Instructions to Bidders</w:t>
            </w:r>
            <w:r w:rsidR="003B7BB7">
              <w:rPr>
                <w:noProof/>
                <w:webHidden/>
              </w:rPr>
              <w:tab/>
            </w:r>
            <w:r w:rsidR="003B7BB7">
              <w:rPr>
                <w:noProof/>
                <w:webHidden/>
              </w:rPr>
              <w:fldChar w:fldCharType="begin"/>
            </w:r>
            <w:r w:rsidR="003B7BB7">
              <w:rPr>
                <w:noProof/>
                <w:webHidden/>
              </w:rPr>
              <w:instrText xml:space="preserve"> PAGEREF _Toc105767416 \h </w:instrText>
            </w:r>
            <w:r w:rsidR="003B7BB7">
              <w:rPr>
                <w:noProof/>
                <w:webHidden/>
              </w:rPr>
            </w:r>
            <w:r w:rsidR="003B7BB7">
              <w:rPr>
                <w:noProof/>
                <w:webHidden/>
              </w:rPr>
              <w:fldChar w:fldCharType="separate"/>
            </w:r>
            <w:r w:rsidR="003B7BB7">
              <w:rPr>
                <w:noProof/>
                <w:webHidden/>
              </w:rPr>
              <w:t>9</w:t>
            </w:r>
            <w:r w:rsidR="003B7BB7">
              <w:rPr>
                <w:noProof/>
                <w:webHidden/>
              </w:rPr>
              <w:fldChar w:fldCharType="end"/>
            </w:r>
          </w:hyperlink>
        </w:p>
        <w:p w14:paraId="40FEE6DC" w14:textId="48047DE9" w:rsidR="003B7BB7" w:rsidRDefault="002B1FC1">
          <w:pPr>
            <w:pStyle w:val="TOC2"/>
            <w:tabs>
              <w:tab w:val="left" w:pos="880"/>
              <w:tab w:val="right" w:leader="dot" w:pos="9350"/>
            </w:tabs>
            <w:rPr>
              <w:rFonts w:asciiTheme="minorHAnsi" w:eastAsiaTheme="minorEastAsia" w:hAnsiTheme="minorHAnsi"/>
              <w:noProof/>
              <w:sz w:val="22"/>
            </w:rPr>
          </w:pPr>
          <w:hyperlink w:anchor="_Toc105767417" w:history="1">
            <w:r w:rsidR="003B7BB7" w:rsidRPr="00215013">
              <w:rPr>
                <w:rStyle w:val="Hyperlink"/>
                <w:rFonts w:cs="Arial"/>
                <w:b/>
                <w:bCs/>
                <w:noProof/>
              </w:rPr>
              <w:t>2.1</w:t>
            </w:r>
            <w:r w:rsidR="003B7BB7">
              <w:rPr>
                <w:rFonts w:asciiTheme="minorHAnsi" w:eastAsiaTheme="minorEastAsia" w:hAnsiTheme="minorHAnsi"/>
                <w:noProof/>
                <w:sz w:val="22"/>
              </w:rPr>
              <w:tab/>
            </w:r>
            <w:r w:rsidR="003B7BB7" w:rsidRPr="00215013">
              <w:rPr>
                <w:rStyle w:val="Hyperlink"/>
                <w:rFonts w:cs="Arial"/>
                <w:b/>
                <w:bCs/>
                <w:noProof/>
              </w:rPr>
              <w:t>General Instructions to Bidder</w:t>
            </w:r>
            <w:r w:rsidR="003B7BB7">
              <w:rPr>
                <w:noProof/>
                <w:webHidden/>
              </w:rPr>
              <w:tab/>
            </w:r>
            <w:r w:rsidR="003B7BB7">
              <w:rPr>
                <w:noProof/>
                <w:webHidden/>
              </w:rPr>
              <w:fldChar w:fldCharType="begin"/>
            </w:r>
            <w:r w:rsidR="003B7BB7">
              <w:rPr>
                <w:noProof/>
                <w:webHidden/>
              </w:rPr>
              <w:instrText xml:space="preserve"> PAGEREF _Toc105767417 \h </w:instrText>
            </w:r>
            <w:r w:rsidR="003B7BB7">
              <w:rPr>
                <w:noProof/>
                <w:webHidden/>
              </w:rPr>
            </w:r>
            <w:r w:rsidR="003B7BB7">
              <w:rPr>
                <w:noProof/>
                <w:webHidden/>
              </w:rPr>
              <w:fldChar w:fldCharType="separate"/>
            </w:r>
            <w:r w:rsidR="003B7BB7">
              <w:rPr>
                <w:noProof/>
                <w:webHidden/>
              </w:rPr>
              <w:t>9</w:t>
            </w:r>
            <w:r w:rsidR="003B7BB7">
              <w:rPr>
                <w:noProof/>
                <w:webHidden/>
              </w:rPr>
              <w:fldChar w:fldCharType="end"/>
            </w:r>
          </w:hyperlink>
        </w:p>
        <w:p w14:paraId="0DEB5DD1" w14:textId="61B54CF4" w:rsidR="003B7BB7" w:rsidRDefault="002B1FC1">
          <w:pPr>
            <w:pStyle w:val="TOC2"/>
            <w:tabs>
              <w:tab w:val="left" w:pos="880"/>
              <w:tab w:val="right" w:leader="dot" w:pos="9350"/>
            </w:tabs>
            <w:rPr>
              <w:rFonts w:asciiTheme="minorHAnsi" w:eastAsiaTheme="minorEastAsia" w:hAnsiTheme="minorHAnsi"/>
              <w:noProof/>
              <w:sz w:val="22"/>
            </w:rPr>
          </w:pPr>
          <w:hyperlink w:anchor="_Toc105767418" w:history="1">
            <w:r w:rsidR="003B7BB7" w:rsidRPr="00215013">
              <w:rPr>
                <w:rStyle w:val="Hyperlink"/>
                <w:rFonts w:cs="Arial"/>
                <w:b/>
                <w:bCs/>
                <w:noProof/>
              </w:rPr>
              <w:t>2.2</w:t>
            </w:r>
            <w:r w:rsidR="003B7BB7">
              <w:rPr>
                <w:rFonts w:asciiTheme="minorHAnsi" w:eastAsiaTheme="minorEastAsia" w:hAnsiTheme="minorHAnsi"/>
                <w:noProof/>
                <w:sz w:val="22"/>
              </w:rPr>
              <w:tab/>
            </w:r>
            <w:r w:rsidR="003B7BB7" w:rsidRPr="00215013">
              <w:rPr>
                <w:rStyle w:val="Hyperlink"/>
                <w:rFonts w:cs="Arial"/>
                <w:b/>
                <w:bCs/>
                <w:noProof/>
              </w:rPr>
              <w:t>Request for Clarification</w:t>
            </w:r>
            <w:r w:rsidR="003B7BB7">
              <w:rPr>
                <w:noProof/>
                <w:webHidden/>
              </w:rPr>
              <w:tab/>
            </w:r>
            <w:r w:rsidR="003B7BB7">
              <w:rPr>
                <w:noProof/>
                <w:webHidden/>
              </w:rPr>
              <w:fldChar w:fldCharType="begin"/>
            </w:r>
            <w:r w:rsidR="003B7BB7">
              <w:rPr>
                <w:noProof/>
                <w:webHidden/>
              </w:rPr>
              <w:instrText xml:space="preserve"> PAGEREF _Toc105767418 \h </w:instrText>
            </w:r>
            <w:r w:rsidR="003B7BB7">
              <w:rPr>
                <w:noProof/>
                <w:webHidden/>
              </w:rPr>
            </w:r>
            <w:r w:rsidR="003B7BB7">
              <w:rPr>
                <w:noProof/>
                <w:webHidden/>
              </w:rPr>
              <w:fldChar w:fldCharType="separate"/>
            </w:r>
            <w:r w:rsidR="003B7BB7">
              <w:rPr>
                <w:noProof/>
                <w:webHidden/>
              </w:rPr>
              <w:t>11</w:t>
            </w:r>
            <w:r w:rsidR="003B7BB7">
              <w:rPr>
                <w:noProof/>
                <w:webHidden/>
              </w:rPr>
              <w:fldChar w:fldCharType="end"/>
            </w:r>
          </w:hyperlink>
        </w:p>
        <w:p w14:paraId="197AD0E0" w14:textId="128D844B" w:rsidR="003B7BB7" w:rsidRDefault="002B1FC1">
          <w:pPr>
            <w:pStyle w:val="TOC2"/>
            <w:tabs>
              <w:tab w:val="left" w:pos="880"/>
              <w:tab w:val="right" w:leader="dot" w:pos="9350"/>
            </w:tabs>
            <w:rPr>
              <w:rFonts w:asciiTheme="minorHAnsi" w:eastAsiaTheme="minorEastAsia" w:hAnsiTheme="minorHAnsi"/>
              <w:noProof/>
              <w:sz w:val="22"/>
            </w:rPr>
          </w:pPr>
          <w:hyperlink w:anchor="_Toc105767419" w:history="1">
            <w:r w:rsidR="003B7BB7" w:rsidRPr="00215013">
              <w:rPr>
                <w:rStyle w:val="Hyperlink"/>
                <w:rFonts w:cs="Arial"/>
                <w:b/>
                <w:bCs/>
                <w:noProof/>
              </w:rPr>
              <w:t>2.3</w:t>
            </w:r>
            <w:r w:rsidR="003B7BB7">
              <w:rPr>
                <w:rFonts w:asciiTheme="minorHAnsi" w:eastAsiaTheme="minorEastAsia" w:hAnsiTheme="minorHAnsi"/>
                <w:noProof/>
                <w:sz w:val="22"/>
              </w:rPr>
              <w:tab/>
            </w:r>
            <w:r w:rsidR="003B7BB7" w:rsidRPr="00215013">
              <w:rPr>
                <w:rStyle w:val="Hyperlink"/>
                <w:rFonts w:cs="Arial"/>
                <w:b/>
                <w:bCs/>
                <w:noProof/>
              </w:rPr>
              <w:t>Response Submission</w:t>
            </w:r>
            <w:r w:rsidR="003B7BB7">
              <w:rPr>
                <w:noProof/>
                <w:webHidden/>
              </w:rPr>
              <w:tab/>
            </w:r>
            <w:r w:rsidR="003B7BB7">
              <w:rPr>
                <w:noProof/>
                <w:webHidden/>
              </w:rPr>
              <w:fldChar w:fldCharType="begin"/>
            </w:r>
            <w:r w:rsidR="003B7BB7">
              <w:rPr>
                <w:noProof/>
                <w:webHidden/>
              </w:rPr>
              <w:instrText xml:space="preserve"> PAGEREF _Toc105767419 \h </w:instrText>
            </w:r>
            <w:r w:rsidR="003B7BB7">
              <w:rPr>
                <w:noProof/>
                <w:webHidden/>
              </w:rPr>
            </w:r>
            <w:r w:rsidR="003B7BB7">
              <w:rPr>
                <w:noProof/>
                <w:webHidden/>
              </w:rPr>
              <w:fldChar w:fldCharType="separate"/>
            </w:r>
            <w:r w:rsidR="003B7BB7">
              <w:rPr>
                <w:noProof/>
                <w:webHidden/>
              </w:rPr>
              <w:t>11</w:t>
            </w:r>
            <w:r w:rsidR="003B7BB7">
              <w:rPr>
                <w:noProof/>
                <w:webHidden/>
              </w:rPr>
              <w:fldChar w:fldCharType="end"/>
            </w:r>
          </w:hyperlink>
        </w:p>
        <w:p w14:paraId="17ABF2D3" w14:textId="4CF5FA5B" w:rsidR="003B7BB7" w:rsidRDefault="002B1FC1">
          <w:pPr>
            <w:pStyle w:val="TOC3"/>
            <w:tabs>
              <w:tab w:val="left" w:pos="1100"/>
              <w:tab w:val="right" w:leader="dot" w:pos="9350"/>
            </w:tabs>
            <w:rPr>
              <w:rFonts w:asciiTheme="minorHAnsi" w:eastAsiaTheme="minorEastAsia" w:hAnsiTheme="minorHAnsi"/>
              <w:noProof/>
              <w:sz w:val="22"/>
            </w:rPr>
          </w:pPr>
          <w:hyperlink w:anchor="_Toc105767420" w:history="1">
            <w:r w:rsidR="003B7BB7" w:rsidRPr="00215013">
              <w:rPr>
                <w:rStyle w:val="Hyperlink"/>
                <w:rFonts w:cs="Arial"/>
                <w:b/>
                <w:bCs/>
                <w:noProof/>
              </w:rPr>
              <w:t>2.3.1</w:t>
            </w:r>
            <w:r w:rsidR="003B7BB7">
              <w:rPr>
                <w:rFonts w:asciiTheme="minorHAnsi" w:eastAsiaTheme="minorEastAsia" w:hAnsiTheme="minorHAnsi"/>
                <w:noProof/>
                <w:sz w:val="22"/>
              </w:rPr>
              <w:tab/>
            </w:r>
            <w:r w:rsidR="003B7BB7" w:rsidRPr="00215013">
              <w:rPr>
                <w:rStyle w:val="Hyperlink"/>
                <w:rFonts w:cs="Arial"/>
                <w:b/>
                <w:bCs/>
                <w:noProof/>
              </w:rPr>
              <w:t>Contact Details</w:t>
            </w:r>
            <w:r w:rsidR="003B7BB7">
              <w:rPr>
                <w:noProof/>
                <w:webHidden/>
              </w:rPr>
              <w:tab/>
            </w:r>
            <w:r w:rsidR="003B7BB7">
              <w:rPr>
                <w:noProof/>
                <w:webHidden/>
              </w:rPr>
              <w:fldChar w:fldCharType="begin"/>
            </w:r>
            <w:r w:rsidR="003B7BB7">
              <w:rPr>
                <w:noProof/>
                <w:webHidden/>
              </w:rPr>
              <w:instrText xml:space="preserve"> PAGEREF _Toc105767420 \h </w:instrText>
            </w:r>
            <w:r w:rsidR="003B7BB7">
              <w:rPr>
                <w:noProof/>
                <w:webHidden/>
              </w:rPr>
            </w:r>
            <w:r w:rsidR="003B7BB7">
              <w:rPr>
                <w:noProof/>
                <w:webHidden/>
              </w:rPr>
              <w:fldChar w:fldCharType="separate"/>
            </w:r>
            <w:r w:rsidR="003B7BB7">
              <w:rPr>
                <w:noProof/>
                <w:webHidden/>
              </w:rPr>
              <w:t>11</w:t>
            </w:r>
            <w:r w:rsidR="003B7BB7">
              <w:rPr>
                <w:noProof/>
                <w:webHidden/>
              </w:rPr>
              <w:fldChar w:fldCharType="end"/>
            </w:r>
          </w:hyperlink>
        </w:p>
        <w:p w14:paraId="3A8F4D23" w14:textId="727BC9A3" w:rsidR="003B7BB7" w:rsidRDefault="002B1FC1">
          <w:pPr>
            <w:pStyle w:val="TOC3"/>
            <w:tabs>
              <w:tab w:val="left" w:pos="1100"/>
              <w:tab w:val="right" w:leader="dot" w:pos="9350"/>
            </w:tabs>
            <w:rPr>
              <w:rFonts w:asciiTheme="minorHAnsi" w:eastAsiaTheme="minorEastAsia" w:hAnsiTheme="minorHAnsi"/>
              <w:noProof/>
              <w:sz w:val="22"/>
            </w:rPr>
          </w:pPr>
          <w:hyperlink w:anchor="_Toc105767421" w:history="1">
            <w:r w:rsidR="003B7BB7" w:rsidRPr="00215013">
              <w:rPr>
                <w:rStyle w:val="Hyperlink"/>
                <w:rFonts w:cs="Arial"/>
                <w:b/>
                <w:bCs/>
                <w:noProof/>
              </w:rPr>
              <w:t>2.3.2</w:t>
            </w:r>
            <w:r w:rsidR="003B7BB7">
              <w:rPr>
                <w:rFonts w:asciiTheme="minorHAnsi" w:eastAsiaTheme="minorEastAsia" w:hAnsiTheme="minorHAnsi"/>
                <w:noProof/>
                <w:sz w:val="22"/>
              </w:rPr>
              <w:tab/>
            </w:r>
            <w:r w:rsidR="003B7BB7" w:rsidRPr="00215013">
              <w:rPr>
                <w:rStyle w:val="Hyperlink"/>
                <w:rFonts w:cs="Arial"/>
                <w:b/>
                <w:bCs/>
                <w:noProof/>
              </w:rPr>
              <w:t>Submission Mode</w:t>
            </w:r>
            <w:r w:rsidR="003B7BB7">
              <w:rPr>
                <w:noProof/>
                <w:webHidden/>
              </w:rPr>
              <w:tab/>
            </w:r>
            <w:r w:rsidR="003B7BB7">
              <w:rPr>
                <w:noProof/>
                <w:webHidden/>
              </w:rPr>
              <w:fldChar w:fldCharType="begin"/>
            </w:r>
            <w:r w:rsidR="003B7BB7">
              <w:rPr>
                <w:noProof/>
                <w:webHidden/>
              </w:rPr>
              <w:instrText xml:space="preserve"> PAGEREF _Toc105767421 \h </w:instrText>
            </w:r>
            <w:r w:rsidR="003B7BB7">
              <w:rPr>
                <w:noProof/>
                <w:webHidden/>
              </w:rPr>
            </w:r>
            <w:r w:rsidR="003B7BB7">
              <w:rPr>
                <w:noProof/>
                <w:webHidden/>
              </w:rPr>
              <w:fldChar w:fldCharType="separate"/>
            </w:r>
            <w:r w:rsidR="003B7BB7">
              <w:rPr>
                <w:noProof/>
                <w:webHidden/>
              </w:rPr>
              <w:t>11</w:t>
            </w:r>
            <w:r w:rsidR="003B7BB7">
              <w:rPr>
                <w:noProof/>
                <w:webHidden/>
              </w:rPr>
              <w:fldChar w:fldCharType="end"/>
            </w:r>
          </w:hyperlink>
        </w:p>
        <w:p w14:paraId="268F124E" w14:textId="68B8FB85" w:rsidR="003B7BB7" w:rsidRDefault="002B1FC1">
          <w:pPr>
            <w:pStyle w:val="TOC3"/>
            <w:tabs>
              <w:tab w:val="left" w:pos="1100"/>
              <w:tab w:val="right" w:leader="dot" w:pos="9350"/>
            </w:tabs>
            <w:rPr>
              <w:rFonts w:asciiTheme="minorHAnsi" w:eastAsiaTheme="minorEastAsia" w:hAnsiTheme="minorHAnsi"/>
              <w:noProof/>
              <w:sz w:val="22"/>
            </w:rPr>
          </w:pPr>
          <w:hyperlink w:anchor="_Toc105767422" w:history="1">
            <w:r w:rsidR="003B7BB7" w:rsidRPr="00215013">
              <w:rPr>
                <w:rStyle w:val="Hyperlink"/>
                <w:rFonts w:cs="Arial"/>
                <w:b/>
                <w:bCs/>
                <w:noProof/>
              </w:rPr>
              <w:t>2.3.3</w:t>
            </w:r>
            <w:r w:rsidR="003B7BB7">
              <w:rPr>
                <w:rFonts w:asciiTheme="minorHAnsi" w:eastAsiaTheme="minorEastAsia" w:hAnsiTheme="minorHAnsi"/>
                <w:noProof/>
                <w:sz w:val="22"/>
              </w:rPr>
              <w:tab/>
            </w:r>
            <w:r w:rsidR="003B7BB7" w:rsidRPr="00215013">
              <w:rPr>
                <w:rStyle w:val="Hyperlink"/>
                <w:rFonts w:cs="Arial"/>
                <w:b/>
                <w:bCs/>
                <w:noProof/>
              </w:rPr>
              <w:t>Submission Checklist and Structure</w:t>
            </w:r>
            <w:r w:rsidR="003B7BB7">
              <w:rPr>
                <w:noProof/>
                <w:webHidden/>
              </w:rPr>
              <w:tab/>
            </w:r>
            <w:r w:rsidR="003B7BB7">
              <w:rPr>
                <w:noProof/>
                <w:webHidden/>
              </w:rPr>
              <w:fldChar w:fldCharType="begin"/>
            </w:r>
            <w:r w:rsidR="003B7BB7">
              <w:rPr>
                <w:noProof/>
                <w:webHidden/>
              </w:rPr>
              <w:instrText xml:space="preserve"> PAGEREF _Toc105767422 \h </w:instrText>
            </w:r>
            <w:r w:rsidR="003B7BB7">
              <w:rPr>
                <w:noProof/>
                <w:webHidden/>
              </w:rPr>
            </w:r>
            <w:r w:rsidR="003B7BB7">
              <w:rPr>
                <w:noProof/>
                <w:webHidden/>
              </w:rPr>
              <w:fldChar w:fldCharType="separate"/>
            </w:r>
            <w:r w:rsidR="003B7BB7">
              <w:rPr>
                <w:noProof/>
                <w:webHidden/>
              </w:rPr>
              <w:t>12</w:t>
            </w:r>
            <w:r w:rsidR="003B7BB7">
              <w:rPr>
                <w:noProof/>
                <w:webHidden/>
              </w:rPr>
              <w:fldChar w:fldCharType="end"/>
            </w:r>
          </w:hyperlink>
        </w:p>
        <w:p w14:paraId="59BE04F7" w14:textId="02D237D1" w:rsidR="003B7BB7" w:rsidRDefault="002B1FC1">
          <w:pPr>
            <w:pStyle w:val="TOC1"/>
            <w:tabs>
              <w:tab w:val="left" w:pos="400"/>
              <w:tab w:val="right" w:leader="dot" w:pos="9350"/>
            </w:tabs>
            <w:rPr>
              <w:rFonts w:asciiTheme="minorHAnsi" w:eastAsiaTheme="minorEastAsia" w:hAnsiTheme="minorHAnsi"/>
              <w:noProof/>
              <w:sz w:val="22"/>
            </w:rPr>
          </w:pPr>
          <w:hyperlink w:anchor="_Toc105767423" w:history="1">
            <w:r w:rsidR="003B7BB7" w:rsidRPr="00215013">
              <w:rPr>
                <w:rStyle w:val="Hyperlink"/>
                <w:rFonts w:cs="Arial"/>
                <w:b/>
                <w:bCs/>
                <w:noProof/>
              </w:rPr>
              <w:t>3</w:t>
            </w:r>
            <w:r w:rsidR="003B7BB7">
              <w:rPr>
                <w:rFonts w:asciiTheme="minorHAnsi" w:eastAsiaTheme="minorEastAsia" w:hAnsiTheme="minorHAnsi"/>
                <w:noProof/>
                <w:sz w:val="22"/>
              </w:rPr>
              <w:tab/>
            </w:r>
            <w:r w:rsidR="003B7BB7" w:rsidRPr="00215013">
              <w:rPr>
                <w:rStyle w:val="Hyperlink"/>
                <w:rFonts w:cs="Arial"/>
                <w:b/>
                <w:bCs/>
                <w:noProof/>
              </w:rPr>
              <w:t>Section 3: Evaluation Methodology</w:t>
            </w:r>
            <w:r w:rsidR="003B7BB7">
              <w:rPr>
                <w:noProof/>
                <w:webHidden/>
              </w:rPr>
              <w:tab/>
            </w:r>
            <w:r w:rsidR="003B7BB7">
              <w:rPr>
                <w:noProof/>
                <w:webHidden/>
              </w:rPr>
              <w:fldChar w:fldCharType="begin"/>
            </w:r>
            <w:r w:rsidR="003B7BB7">
              <w:rPr>
                <w:noProof/>
                <w:webHidden/>
              </w:rPr>
              <w:instrText xml:space="preserve"> PAGEREF _Toc105767423 \h </w:instrText>
            </w:r>
            <w:r w:rsidR="003B7BB7">
              <w:rPr>
                <w:noProof/>
                <w:webHidden/>
              </w:rPr>
            </w:r>
            <w:r w:rsidR="003B7BB7">
              <w:rPr>
                <w:noProof/>
                <w:webHidden/>
              </w:rPr>
              <w:fldChar w:fldCharType="separate"/>
            </w:r>
            <w:r w:rsidR="003B7BB7">
              <w:rPr>
                <w:noProof/>
                <w:webHidden/>
              </w:rPr>
              <w:t>13</w:t>
            </w:r>
            <w:r w:rsidR="003B7BB7">
              <w:rPr>
                <w:noProof/>
                <w:webHidden/>
              </w:rPr>
              <w:fldChar w:fldCharType="end"/>
            </w:r>
          </w:hyperlink>
        </w:p>
        <w:p w14:paraId="69D14E45" w14:textId="68B2845A" w:rsidR="003B7BB7" w:rsidRDefault="002B1FC1">
          <w:pPr>
            <w:pStyle w:val="TOC2"/>
            <w:tabs>
              <w:tab w:val="left" w:pos="880"/>
              <w:tab w:val="right" w:leader="dot" w:pos="9350"/>
            </w:tabs>
            <w:rPr>
              <w:rFonts w:asciiTheme="minorHAnsi" w:eastAsiaTheme="minorEastAsia" w:hAnsiTheme="minorHAnsi"/>
              <w:noProof/>
              <w:sz w:val="22"/>
            </w:rPr>
          </w:pPr>
          <w:hyperlink w:anchor="_Toc105767424" w:history="1">
            <w:r w:rsidR="003B7BB7" w:rsidRPr="00215013">
              <w:rPr>
                <w:rStyle w:val="Hyperlink"/>
                <w:rFonts w:cs="Arial"/>
                <w:b/>
                <w:bCs/>
                <w:noProof/>
              </w:rPr>
              <w:t>3.1</w:t>
            </w:r>
            <w:r w:rsidR="003B7BB7">
              <w:rPr>
                <w:rFonts w:asciiTheme="minorHAnsi" w:eastAsiaTheme="minorEastAsia" w:hAnsiTheme="minorHAnsi"/>
                <w:noProof/>
                <w:sz w:val="22"/>
              </w:rPr>
              <w:tab/>
            </w:r>
            <w:r w:rsidR="003B7BB7" w:rsidRPr="00215013">
              <w:rPr>
                <w:rStyle w:val="Hyperlink"/>
                <w:rFonts w:cs="Arial"/>
                <w:b/>
                <w:bCs/>
                <w:noProof/>
              </w:rPr>
              <w:t>Eligibility Evaluation</w:t>
            </w:r>
            <w:r w:rsidR="003B7BB7">
              <w:rPr>
                <w:noProof/>
                <w:webHidden/>
              </w:rPr>
              <w:tab/>
            </w:r>
            <w:r w:rsidR="003B7BB7">
              <w:rPr>
                <w:noProof/>
                <w:webHidden/>
              </w:rPr>
              <w:fldChar w:fldCharType="begin"/>
            </w:r>
            <w:r w:rsidR="003B7BB7">
              <w:rPr>
                <w:noProof/>
                <w:webHidden/>
              </w:rPr>
              <w:instrText xml:space="preserve"> PAGEREF _Toc105767424 \h </w:instrText>
            </w:r>
            <w:r w:rsidR="003B7BB7">
              <w:rPr>
                <w:noProof/>
                <w:webHidden/>
              </w:rPr>
            </w:r>
            <w:r w:rsidR="003B7BB7">
              <w:rPr>
                <w:noProof/>
                <w:webHidden/>
              </w:rPr>
              <w:fldChar w:fldCharType="separate"/>
            </w:r>
            <w:r w:rsidR="003B7BB7">
              <w:rPr>
                <w:noProof/>
                <w:webHidden/>
              </w:rPr>
              <w:t>13</w:t>
            </w:r>
            <w:r w:rsidR="003B7BB7">
              <w:rPr>
                <w:noProof/>
                <w:webHidden/>
              </w:rPr>
              <w:fldChar w:fldCharType="end"/>
            </w:r>
          </w:hyperlink>
        </w:p>
        <w:p w14:paraId="1DB4A567" w14:textId="2AE27964" w:rsidR="003B7BB7" w:rsidRDefault="002B1FC1">
          <w:pPr>
            <w:pStyle w:val="TOC2"/>
            <w:tabs>
              <w:tab w:val="left" w:pos="880"/>
              <w:tab w:val="right" w:leader="dot" w:pos="9350"/>
            </w:tabs>
            <w:rPr>
              <w:rFonts w:asciiTheme="minorHAnsi" w:eastAsiaTheme="minorEastAsia" w:hAnsiTheme="minorHAnsi"/>
              <w:noProof/>
              <w:sz w:val="22"/>
            </w:rPr>
          </w:pPr>
          <w:hyperlink w:anchor="_Toc105767425" w:history="1">
            <w:r w:rsidR="003B7BB7" w:rsidRPr="00215013">
              <w:rPr>
                <w:rStyle w:val="Hyperlink"/>
                <w:rFonts w:cs="Arial"/>
                <w:b/>
                <w:bCs/>
                <w:noProof/>
              </w:rPr>
              <w:t>3.2</w:t>
            </w:r>
            <w:r w:rsidR="003B7BB7">
              <w:rPr>
                <w:rFonts w:asciiTheme="minorHAnsi" w:eastAsiaTheme="minorEastAsia" w:hAnsiTheme="minorHAnsi"/>
                <w:noProof/>
                <w:sz w:val="22"/>
              </w:rPr>
              <w:tab/>
            </w:r>
            <w:r w:rsidR="003B7BB7" w:rsidRPr="00215013">
              <w:rPr>
                <w:rStyle w:val="Hyperlink"/>
                <w:rFonts w:cs="Arial"/>
                <w:b/>
                <w:bCs/>
                <w:noProof/>
              </w:rPr>
              <w:t>Technical Evaluation</w:t>
            </w:r>
            <w:r w:rsidR="003B7BB7">
              <w:rPr>
                <w:noProof/>
                <w:webHidden/>
              </w:rPr>
              <w:tab/>
            </w:r>
            <w:r w:rsidR="003B7BB7">
              <w:rPr>
                <w:noProof/>
                <w:webHidden/>
              </w:rPr>
              <w:fldChar w:fldCharType="begin"/>
            </w:r>
            <w:r w:rsidR="003B7BB7">
              <w:rPr>
                <w:noProof/>
                <w:webHidden/>
              </w:rPr>
              <w:instrText xml:space="preserve"> PAGEREF _Toc105767425 \h </w:instrText>
            </w:r>
            <w:r w:rsidR="003B7BB7">
              <w:rPr>
                <w:noProof/>
                <w:webHidden/>
              </w:rPr>
            </w:r>
            <w:r w:rsidR="003B7BB7">
              <w:rPr>
                <w:noProof/>
                <w:webHidden/>
              </w:rPr>
              <w:fldChar w:fldCharType="separate"/>
            </w:r>
            <w:r w:rsidR="003B7BB7">
              <w:rPr>
                <w:noProof/>
                <w:webHidden/>
              </w:rPr>
              <w:t>13</w:t>
            </w:r>
            <w:r w:rsidR="003B7BB7">
              <w:rPr>
                <w:noProof/>
                <w:webHidden/>
              </w:rPr>
              <w:fldChar w:fldCharType="end"/>
            </w:r>
          </w:hyperlink>
        </w:p>
        <w:p w14:paraId="363A2F52" w14:textId="1A7B84C9" w:rsidR="003B7BB7" w:rsidRDefault="002B1FC1">
          <w:pPr>
            <w:pStyle w:val="TOC2"/>
            <w:tabs>
              <w:tab w:val="left" w:pos="880"/>
              <w:tab w:val="right" w:leader="dot" w:pos="9350"/>
            </w:tabs>
            <w:rPr>
              <w:rFonts w:asciiTheme="minorHAnsi" w:eastAsiaTheme="minorEastAsia" w:hAnsiTheme="minorHAnsi"/>
              <w:noProof/>
              <w:sz w:val="22"/>
            </w:rPr>
          </w:pPr>
          <w:hyperlink w:anchor="_Toc105767426" w:history="1">
            <w:r w:rsidR="003B7BB7" w:rsidRPr="00215013">
              <w:rPr>
                <w:rStyle w:val="Hyperlink"/>
                <w:rFonts w:cs="Arial"/>
                <w:b/>
                <w:bCs/>
                <w:noProof/>
              </w:rPr>
              <w:t>3.3</w:t>
            </w:r>
            <w:r w:rsidR="003B7BB7">
              <w:rPr>
                <w:rFonts w:asciiTheme="minorHAnsi" w:eastAsiaTheme="minorEastAsia" w:hAnsiTheme="minorHAnsi"/>
                <w:noProof/>
                <w:sz w:val="22"/>
              </w:rPr>
              <w:tab/>
            </w:r>
            <w:r w:rsidR="003B7BB7" w:rsidRPr="00215013">
              <w:rPr>
                <w:rStyle w:val="Hyperlink"/>
                <w:rFonts w:cs="Arial"/>
                <w:b/>
                <w:bCs/>
                <w:noProof/>
              </w:rPr>
              <w:t>Techno-Commercial Evaluation</w:t>
            </w:r>
            <w:r w:rsidR="003B7BB7">
              <w:rPr>
                <w:noProof/>
                <w:webHidden/>
              </w:rPr>
              <w:tab/>
            </w:r>
            <w:r w:rsidR="003B7BB7">
              <w:rPr>
                <w:noProof/>
                <w:webHidden/>
              </w:rPr>
              <w:fldChar w:fldCharType="begin"/>
            </w:r>
            <w:r w:rsidR="003B7BB7">
              <w:rPr>
                <w:noProof/>
                <w:webHidden/>
              </w:rPr>
              <w:instrText xml:space="preserve"> PAGEREF _Toc105767426 \h </w:instrText>
            </w:r>
            <w:r w:rsidR="003B7BB7">
              <w:rPr>
                <w:noProof/>
                <w:webHidden/>
              </w:rPr>
            </w:r>
            <w:r w:rsidR="003B7BB7">
              <w:rPr>
                <w:noProof/>
                <w:webHidden/>
              </w:rPr>
              <w:fldChar w:fldCharType="separate"/>
            </w:r>
            <w:r w:rsidR="003B7BB7">
              <w:rPr>
                <w:noProof/>
                <w:webHidden/>
              </w:rPr>
              <w:t>13</w:t>
            </w:r>
            <w:r w:rsidR="003B7BB7">
              <w:rPr>
                <w:noProof/>
                <w:webHidden/>
              </w:rPr>
              <w:fldChar w:fldCharType="end"/>
            </w:r>
          </w:hyperlink>
        </w:p>
        <w:p w14:paraId="71361A87" w14:textId="05AAF083" w:rsidR="003B7BB7" w:rsidRDefault="002B1FC1">
          <w:pPr>
            <w:pStyle w:val="TOC1"/>
            <w:tabs>
              <w:tab w:val="left" w:pos="400"/>
              <w:tab w:val="right" w:leader="dot" w:pos="9350"/>
            </w:tabs>
            <w:rPr>
              <w:rFonts w:asciiTheme="minorHAnsi" w:eastAsiaTheme="minorEastAsia" w:hAnsiTheme="minorHAnsi"/>
              <w:noProof/>
              <w:sz w:val="22"/>
            </w:rPr>
          </w:pPr>
          <w:hyperlink w:anchor="_Toc105767427" w:history="1">
            <w:r w:rsidR="003B7BB7" w:rsidRPr="00215013">
              <w:rPr>
                <w:rStyle w:val="Hyperlink"/>
                <w:rFonts w:cs="Arial"/>
                <w:b/>
                <w:bCs/>
                <w:noProof/>
              </w:rPr>
              <w:t>4</w:t>
            </w:r>
            <w:r w:rsidR="003B7BB7">
              <w:rPr>
                <w:rFonts w:asciiTheme="minorHAnsi" w:eastAsiaTheme="minorEastAsia" w:hAnsiTheme="minorHAnsi"/>
                <w:noProof/>
                <w:sz w:val="22"/>
              </w:rPr>
              <w:tab/>
            </w:r>
            <w:r w:rsidR="003B7BB7" w:rsidRPr="00215013">
              <w:rPr>
                <w:rStyle w:val="Hyperlink"/>
                <w:rFonts w:cs="Arial"/>
                <w:b/>
                <w:bCs/>
                <w:noProof/>
              </w:rPr>
              <w:t>Section 4: Scope of Work</w:t>
            </w:r>
            <w:r w:rsidR="003B7BB7">
              <w:rPr>
                <w:noProof/>
                <w:webHidden/>
              </w:rPr>
              <w:tab/>
            </w:r>
            <w:r w:rsidR="003B7BB7">
              <w:rPr>
                <w:noProof/>
                <w:webHidden/>
              </w:rPr>
              <w:fldChar w:fldCharType="begin"/>
            </w:r>
            <w:r w:rsidR="003B7BB7">
              <w:rPr>
                <w:noProof/>
                <w:webHidden/>
              </w:rPr>
              <w:instrText xml:space="preserve"> PAGEREF _Toc105767427 \h </w:instrText>
            </w:r>
            <w:r w:rsidR="003B7BB7">
              <w:rPr>
                <w:noProof/>
                <w:webHidden/>
              </w:rPr>
            </w:r>
            <w:r w:rsidR="003B7BB7">
              <w:rPr>
                <w:noProof/>
                <w:webHidden/>
              </w:rPr>
              <w:fldChar w:fldCharType="separate"/>
            </w:r>
            <w:r w:rsidR="003B7BB7">
              <w:rPr>
                <w:noProof/>
                <w:webHidden/>
              </w:rPr>
              <w:t>14</w:t>
            </w:r>
            <w:r w:rsidR="003B7BB7">
              <w:rPr>
                <w:noProof/>
                <w:webHidden/>
              </w:rPr>
              <w:fldChar w:fldCharType="end"/>
            </w:r>
          </w:hyperlink>
        </w:p>
        <w:p w14:paraId="43A4A0A8" w14:textId="3F8DDD04" w:rsidR="003B7BB7" w:rsidRDefault="002B1FC1">
          <w:pPr>
            <w:pStyle w:val="TOC2"/>
            <w:tabs>
              <w:tab w:val="left" w:pos="880"/>
              <w:tab w:val="right" w:leader="dot" w:pos="9350"/>
            </w:tabs>
            <w:rPr>
              <w:rFonts w:asciiTheme="minorHAnsi" w:eastAsiaTheme="minorEastAsia" w:hAnsiTheme="minorHAnsi"/>
              <w:noProof/>
              <w:sz w:val="22"/>
            </w:rPr>
          </w:pPr>
          <w:hyperlink w:anchor="_Toc105767428" w:history="1">
            <w:r w:rsidR="003B7BB7" w:rsidRPr="00215013">
              <w:rPr>
                <w:rStyle w:val="Hyperlink"/>
                <w:rFonts w:cs="Arial"/>
                <w:b/>
                <w:bCs/>
                <w:noProof/>
              </w:rPr>
              <w:t>4.1</w:t>
            </w:r>
            <w:r w:rsidR="003B7BB7">
              <w:rPr>
                <w:rFonts w:asciiTheme="minorHAnsi" w:eastAsiaTheme="minorEastAsia" w:hAnsiTheme="minorHAnsi"/>
                <w:noProof/>
                <w:sz w:val="22"/>
              </w:rPr>
              <w:tab/>
            </w:r>
            <w:r w:rsidR="003B7BB7" w:rsidRPr="00215013">
              <w:rPr>
                <w:rStyle w:val="Hyperlink"/>
                <w:rFonts w:cs="Arial"/>
                <w:b/>
                <w:bCs/>
                <w:noProof/>
              </w:rPr>
              <w:t>Solution Requirements</w:t>
            </w:r>
            <w:r w:rsidR="003B7BB7">
              <w:rPr>
                <w:noProof/>
                <w:webHidden/>
              </w:rPr>
              <w:tab/>
            </w:r>
            <w:r w:rsidR="003B7BB7">
              <w:rPr>
                <w:noProof/>
                <w:webHidden/>
              </w:rPr>
              <w:fldChar w:fldCharType="begin"/>
            </w:r>
            <w:r w:rsidR="003B7BB7">
              <w:rPr>
                <w:noProof/>
                <w:webHidden/>
              </w:rPr>
              <w:instrText xml:space="preserve"> PAGEREF _Toc105767428 \h </w:instrText>
            </w:r>
            <w:r w:rsidR="003B7BB7">
              <w:rPr>
                <w:noProof/>
                <w:webHidden/>
              </w:rPr>
            </w:r>
            <w:r w:rsidR="003B7BB7">
              <w:rPr>
                <w:noProof/>
                <w:webHidden/>
              </w:rPr>
              <w:fldChar w:fldCharType="separate"/>
            </w:r>
            <w:r w:rsidR="003B7BB7">
              <w:rPr>
                <w:noProof/>
                <w:webHidden/>
              </w:rPr>
              <w:t>14</w:t>
            </w:r>
            <w:r w:rsidR="003B7BB7">
              <w:rPr>
                <w:noProof/>
                <w:webHidden/>
              </w:rPr>
              <w:fldChar w:fldCharType="end"/>
            </w:r>
          </w:hyperlink>
        </w:p>
        <w:p w14:paraId="1DB4315D" w14:textId="49720896" w:rsidR="003B7BB7" w:rsidRDefault="002B1FC1">
          <w:pPr>
            <w:pStyle w:val="TOC3"/>
            <w:tabs>
              <w:tab w:val="left" w:pos="1100"/>
              <w:tab w:val="right" w:leader="dot" w:pos="9350"/>
            </w:tabs>
            <w:rPr>
              <w:rFonts w:asciiTheme="minorHAnsi" w:eastAsiaTheme="minorEastAsia" w:hAnsiTheme="minorHAnsi"/>
              <w:noProof/>
              <w:sz w:val="22"/>
            </w:rPr>
          </w:pPr>
          <w:hyperlink w:anchor="_Toc105767429" w:history="1">
            <w:r w:rsidR="003B7BB7" w:rsidRPr="00215013">
              <w:rPr>
                <w:rStyle w:val="Hyperlink"/>
                <w:rFonts w:cs="Arial"/>
                <w:b/>
                <w:bCs/>
                <w:noProof/>
              </w:rPr>
              <w:t>4.1.1</w:t>
            </w:r>
            <w:r w:rsidR="003B7BB7">
              <w:rPr>
                <w:rFonts w:asciiTheme="minorHAnsi" w:eastAsiaTheme="minorEastAsia" w:hAnsiTheme="minorHAnsi"/>
                <w:noProof/>
                <w:sz w:val="22"/>
              </w:rPr>
              <w:tab/>
            </w:r>
            <w:r w:rsidR="003B7BB7" w:rsidRPr="00215013">
              <w:rPr>
                <w:rStyle w:val="Hyperlink"/>
                <w:rFonts w:cs="Arial"/>
                <w:b/>
                <w:bCs/>
                <w:noProof/>
              </w:rPr>
              <w:t>Deployment Model</w:t>
            </w:r>
            <w:r w:rsidR="003B7BB7">
              <w:rPr>
                <w:noProof/>
                <w:webHidden/>
              </w:rPr>
              <w:tab/>
            </w:r>
            <w:r w:rsidR="003B7BB7">
              <w:rPr>
                <w:noProof/>
                <w:webHidden/>
              </w:rPr>
              <w:fldChar w:fldCharType="begin"/>
            </w:r>
            <w:r w:rsidR="003B7BB7">
              <w:rPr>
                <w:noProof/>
                <w:webHidden/>
              </w:rPr>
              <w:instrText xml:space="preserve"> PAGEREF _Toc105767429 \h </w:instrText>
            </w:r>
            <w:r w:rsidR="003B7BB7">
              <w:rPr>
                <w:noProof/>
                <w:webHidden/>
              </w:rPr>
            </w:r>
            <w:r w:rsidR="003B7BB7">
              <w:rPr>
                <w:noProof/>
                <w:webHidden/>
              </w:rPr>
              <w:fldChar w:fldCharType="separate"/>
            </w:r>
            <w:r w:rsidR="003B7BB7">
              <w:rPr>
                <w:noProof/>
                <w:webHidden/>
              </w:rPr>
              <w:t>14</w:t>
            </w:r>
            <w:r w:rsidR="003B7BB7">
              <w:rPr>
                <w:noProof/>
                <w:webHidden/>
              </w:rPr>
              <w:fldChar w:fldCharType="end"/>
            </w:r>
          </w:hyperlink>
        </w:p>
        <w:p w14:paraId="24D67894" w14:textId="22C37157" w:rsidR="003B7BB7" w:rsidRDefault="002B1FC1">
          <w:pPr>
            <w:pStyle w:val="TOC3"/>
            <w:tabs>
              <w:tab w:val="left" w:pos="1100"/>
              <w:tab w:val="right" w:leader="dot" w:pos="9350"/>
            </w:tabs>
            <w:rPr>
              <w:rFonts w:asciiTheme="minorHAnsi" w:eastAsiaTheme="minorEastAsia" w:hAnsiTheme="minorHAnsi"/>
              <w:noProof/>
              <w:sz w:val="22"/>
            </w:rPr>
          </w:pPr>
          <w:hyperlink w:anchor="_Toc105767430" w:history="1">
            <w:r w:rsidR="003B7BB7" w:rsidRPr="00215013">
              <w:rPr>
                <w:rStyle w:val="Hyperlink"/>
                <w:rFonts w:cs="Arial"/>
                <w:b/>
                <w:bCs/>
                <w:noProof/>
              </w:rPr>
              <w:t>4.1.2</w:t>
            </w:r>
            <w:r w:rsidR="003B7BB7">
              <w:rPr>
                <w:rFonts w:asciiTheme="minorHAnsi" w:eastAsiaTheme="minorEastAsia" w:hAnsiTheme="minorHAnsi"/>
                <w:noProof/>
                <w:sz w:val="22"/>
              </w:rPr>
              <w:tab/>
            </w:r>
            <w:r w:rsidR="003B7BB7" w:rsidRPr="00215013">
              <w:rPr>
                <w:rStyle w:val="Hyperlink"/>
                <w:rFonts w:cs="Arial"/>
                <w:b/>
                <w:bCs/>
                <w:noProof/>
              </w:rPr>
              <w:t>Business Requirements</w:t>
            </w:r>
            <w:r w:rsidR="003B7BB7">
              <w:rPr>
                <w:noProof/>
                <w:webHidden/>
              </w:rPr>
              <w:tab/>
            </w:r>
            <w:r w:rsidR="003B7BB7">
              <w:rPr>
                <w:noProof/>
                <w:webHidden/>
              </w:rPr>
              <w:fldChar w:fldCharType="begin"/>
            </w:r>
            <w:r w:rsidR="003B7BB7">
              <w:rPr>
                <w:noProof/>
                <w:webHidden/>
              </w:rPr>
              <w:instrText xml:space="preserve"> PAGEREF _Toc105767430 \h </w:instrText>
            </w:r>
            <w:r w:rsidR="003B7BB7">
              <w:rPr>
                <w:noProof/>
                <w:webHidden/>
              </w:rPr>
            </w:r>
            <w:r w:rsidR="003B7BB7">
              <w:rPr>
                <w:noProof/>
                <w:webHidden/>
              </w:rPr>
              <w:fldChar w:fldCharType="separate"/>
            </w:r>
            <w:r w:rsidR="003B7BB7">
              <w:rPr>
                <w:noProof/>
                <w:webHidden/>
              </w:rPr>
              <w:t>14</w:t>
            </w:r>
            <w:r w:rsidR="003B7BB7">
              <w:rPr>
                <w:noProof/>
                <w:webHidden/>
              </w:rPr>
              <w:fldChar w:fldCharType="end"/>
            </w:r>
          </w:hyperlink>
        </w:p>
        <w:p w14:paraId="52DC9DA8" w14:textId="24528F51" w:rsidR="003B7BB7" w:rsidRDefault="002B1FC1">
          <w:pPr>
            <w:pStyle w:val="TOC3"/>
            <w:tabs>
              <w:tab w:val="left" w:pos="1100"/>
              <w:tab w:val="right" w:leader="dot" w:pos="9350"/>
            </w:tabs>
            <w:rPr>
              <w:rFonts w:asciiTheme="minorHAnsi" w:eastAsiaTheme="minorEastAsia" w:hAnsiTheme="minorHAnsi"/>
              <w:noProof/>
              <w:sz w:val="22"/>
            </w:rPr>
          </w:pPr>
          <w:hyperlink w:anchor="_Toc105767431" w:history="1">
            <w:r w:rsidR="003B7BB7" w:rsidRPr="00215013">
              <w:rPr>
                <w:rStyle w:val="Hyperlink"/>
                <w:rFonts w:cs="Arial"/>
                <w:b/>
                <w:bCs/>
                <w:noProof/>
              </w:rPr>
              <w:t>4.1.3</w:t>
            </w:r>
            <w:r w:rsidR="003B7BB7">
              <w:rPr>
                <w:rFonts w:asciiTheme="minorHAnsi" w:eastAsiaTheme="minorEastAsia" w:hAnsiTheme="minorHAnsi"/>
                <w:noProof/>
                <w:sz w:val="22"/>
              </w:rPr>
              <w:tab/>
            </w:r>
            <w:r w:rsidR="003B7BB7" w:rsidRPr="00215013">
              <w:rPr>
                <w:rStyle w:val="Hyperlink"/>
                <w:rFonts w:cs="Arial"/>
                <w:b/>
                <w:bCs/>
                <w:noProof/>
              </w:rPr>
              <w:t>Interfacing Requirements</w:t>
            </w:r>
            <w:r w:rsidR="003B7BB7">
              <w:rPr>
                <w:noProof/>
                <w:webHidden/>
              </w:rPr>
              <w:tab/>
            </w:r>
            <w:r w:rsidR="003B7BB7">
              <w:rPr>
                <w:noProof/>
                <w:webHidden/>
              </w:rPr>
              <w:fldChar w:fldCharType="begin"/>
            </w:r>
            <w:r w:rsidR="003B7BB7">
              <w:rPr>
                <w:noProof/>
                <w:webHidden/>
              </w:rPr>
              <w:instrText xml:space="preserve"> PAGEREF _Toc105767431 \h </w:instrText>
            </w:r>
            <w:r w:rsidR="003B7BB7">
              <w:rPr>
                <w:noProof/>
                <w:webHidden/>
              </w:rPr>
            </w:r>
            <w:r w:rsidR="003B7BB7">
              <w:rPr>
                <w:noProof/>
                <w:webHidden/>
              </w:rPr>
              <w:fldChar w:fldCharType="separate"/>
            </w:r>
            <w:r w:rsidR="003B7BB7">
              <w:rPr>
                <w:noProof/>
                <w:webHidden/>
              </w:rPr>
              <w:t>15</w:t>
            </w:r>
            <w:r w:rsidR="003B7BB7">
              <w:rPr>
                <w:noProof/>
                <w:webHidden/>
              </w:rPr>
              <w:fldChar w:fldCharType="end"/>
            </w:r>
          </w:hyperlink>
        </w:p>
        <w:p w14:paraId="74991257" w14:textId="0D75A8D8" w:rsidR="003B7BB7" w:rsidRDefault="002B1FC1">
          <w:pPr>
            <w:pStyle w:val="TOC3"/>
            <w:tabs>
              <w:tab w:val="left" w:pos="1100"/>
              <w:tab w:val="right" w:leader="dot" w:pos="9350"/>
            </w:tabs>
            <w:rPr>
              <w:rFonts w:asciiTheme="minorHAnsi" w:eastAsiaTheme="minorEastAsia" w:hAnsiTheme="minorHAnsi"/>
              <w:noProof/>
              <w:sz w:val="22"/>
            </w:rPr>
          </w:pPr>
          <w:hyperlink w:anchor="_Toc105767432" w:history="1">
            <w:r w:rsidR="003B7BB7" w:rsidRPr="00215013">
              <w:rPr>
                <w:rStyle w:val="Hyperlink"/>
                <w:rFonts w:cs="Arial"/>
                <w:b/>
                <w:bCs/>
                <w:noProof/>
              </w:rPr>
              <w:t>4.1.4</w:t>
            </w:r>
            <w:r w:rsidR="003B7BB7">
              <w:rPr>
                <w:rFonts w:asciiTheme="minorHAnsi" w:eastAsiaTheme="minorEastAsia" w:hAnsiTheme="minorHAnsi"/>
                <w:noProof/>
                <w:sz w:val="22"/>
              </w:rPr>
              <w:tab/>
            </w:r>
            <w:r w:rsidR="003B7BB7" w:rsidRPr="00215013">
              <w:rPr>
                <w:rStyle w:val="Hyperlink"/>
                <w:rFonts w:cs="Arial"/>
                <w:b/>
                <w:bCs/>
                <w:noProof/>
              </w:rPr>
              <w:t>Business Projections</w:t>
            </w:r>
            <w:r w:rsidR="003B7BB7">
              <w:rPr>
                <w:noProof/>
                <w:webHidden/>
              </w:rPr>
              <w:tab/>
            </w:r>
            <w:r w:rsidR="003B7BB7">
              <w:rPr>
                <w:noProof/>
                <w:webHidden/>
              </w:rPr>
              <w:fldChar w:fldCharType="begin"/>
            </w:r>
            <w:r w:rsidR="003B7BB7">
              <w:rPr>
                <w:noProof/>
                <w:webHidden/>
              </w:rPr>
              <w:instrText xml:space="preserve"> PAGEREF _Toc105767432 \h </w:instrText>
            </w:r>
            <w:r w:rsidR="003B7BB7">
              <w:rPr>
                <w:noProof/>
                <w:webHidden/>
              </w:rPr>
            </w:r>
            <w:r w:rsidR="003B7BB7">
              <w:rPr>
                <w:noProof/>
                <w:webHidden/>
              </w:rPr>
              <w:fldChar w:fldCharType="separate"/>
            </w:r>
            <w:r w:rsidR="003B7BB7">
              <w:rPr>
                <w:noProof/>
                <w:webHidden/>
              </w:rPr>
              <w:t>15</w:t>
            </w:r>
            <w:r w:rsidR="003B7BB7">
              <w:rPr>
                <w:noProof/>
                <w:webHidden/>
              </w:rPr>
              <w:fldChar w:fldCharType="end"/>
            </w:r>
          </w:hyperlink>
        </w:p>
        <w:p w14:paraId="2F618B6B" w14:textId="7D172642" w:rsidR="003B7BB7" w:rsidRDefault="002B1FC1">
          <w:pPr>
            <w:pStyle w:val="TOC3"/>
            <w:tabs>
              <w:tab w:val="left" w:pos="1100"/>
              <w:tab w:val="right" w:leader="dot" w:pos="9350"/>
            </w:tabs>
            <w:rPr>
              <w:rFonts w:asciiTheme="minorHAnsi" w:eastAsiaTheme="minorEastAsia" w:hAnsiTheme="minorHAnsi"/>
              <w:noProof/>
              <w:sz w:val="22"/>
            </w:rPr>
          </w:pPr>
          <w:hyperlink w:anchor="_Toc105767433" w:history="1">
            <w:r w:rsidR="003B7BB7" w:rsidRPr="00215013">
              <w:rPr>
                <w:rStyle w:val="Hyperlink"/>
                <w:rFonts w:cs="Arial"/>
                <w:b/>
                <w:bCs/>
                <w:noProof/>
              </w:rPr>
              <w:t>4.1.5</w:t>
            </w:r>
            <w:r w:rsidR="003B7BB7">
              <w:rPr>
                <w:rFonts w:asciiTheme="minorHAnsi" w:eastAsiaTheme="minorEastAsia" w:hAnsiTheme="minorHAnsi"/>
                <w:noProof/>
                <w:sz w:val="22"/>
              </w:rPr>
              <w:tab/>
            </w:r>
            <w:r w:rsidR="003B7BB7" w:rsidRPr="00215013">
              <w:rPr>
                <w:rStyle w:val="Hyperlink"/>
                <w:rFonts w:cs="Arial"/>
                <w:b/>
                <w:bCs/>
                <w:noProof/>
              </w:rPr>
              <w:t>Fintech Integrations</w:t>
            </w:r>
            <w:r w:rsidR="003B7BB7">
              <w:rPr>
                <w:noProof/>
                <w:webHidden/>
              </w:rPr>
              <w:tab/>
            </w:r>
            <w:r w:rsidR="003B7BB7">
              <w:rPr>
                <w:noProof/>
                <w:webHidden/>
              </w:rPr>
              <w:fldChar w:fldCharType="begin"/>
            </w:r>
            <w:r w:rsidR="003B7BB7">
              <w:rPr>
                <w:noProof/>
                <w:webHidden/>
              </w:rPr>
              <w:instrText xml:space="preserve"> PAGEREF _Toc105767433 \h </w:instrText>
            </w:r>
            <w:r w:rsidR="003B7BB7">
              <w:rPr>
                <w:noProof/>
                <w:webHidden/>
              </w:rPr>
            </w:r>
            <w:r w:rsidR="003B7BB7">
              <w:rPr>
                <w:noProof/>
                <w:webHidden/>
              </w:rPr>
              <w:fldChar w:fldCharType="separate"/>
            </w:r>
            <w:r w:rsidR="003B7BB7">
              <w:rPr>
                <w:noProof/>
                <w:webHidden/>
              </w:rPr>
              <w:t>15</w:t>
            </w:r>
            <w:r w:rsidR="003B7BB7">
              <w:rPr>
                <w:noProof/>
                <w:webHidden/>
              </w:rPr>
              <w:fldChar w:fldCharType="end"/>
            </w:r>
          </w:hyperlink>
        </w:p>
        <w:p w14:paraId="4C2E4C6E" w14:textId="1D9387C3" w:rsidR="003B7BB7" w:rsidRDefault="002B1FC1">
          <w:pPr>
            <w:pStyle w:val="TOC2"/>
            <w:tabs>
              <w:tab w:val="left" w:pos="880"/>
              <w:tab w:val="right" w:leader="dot" w:pos="9350"/>
            </w:tabs>
            <w:rPr>
              <w:rFonts w:asciiTheme="minorHAnsi" w:eastAsiaTheme="minorEastAsia" w:hAnsiTheme="minorHAnsi"/>
              <w:noProof/>
              <w:sz w:val="22"/>
            </w:rPr>
          </w:pPr>
          <w:hyperlink w:anchor="_Toc105767434" w:history="1">
            <w:r w:rsidR="003B7BB7" w:rsidRPr="00215013">
              <w:rPr>
                <w:rStyle w:val="Hyperlink"/>
                <w:rFonts w:cs="Arial"/>
                <w:b/>
                <w:bCs/>
                <w:noProof/>
              </w:rPr>
              <w:t>4.2</w:t>
            </w:r>
            <w:r w:rsidR="003B7BB7">
              <w:rPr>
                <w:rFonts w:asciiTheme="minorHAnsi" w:eastAsiaTheme="minorEastAsia" w:hAnsiTheme="minorHAnsi"/>
                <w:noProof/>
                <w:sz w:val="22"/>
              </w:rPr>
              <w:tab/>
            </w:r>
            <w:r w:rsidR="003B7BB7" w:rsidRPr="00215013">
              <w:rPr>
                <w:rStyle w:val="Hyperlink"/>
                <w:rFonts w:cs="Arial"/>
                <w:b/>
                <w:bCs/>
                <w:noProof/>
              </w:rPr>
              <w:t>Activities to be undertaken by bidder</w:t>
            </w:r>
            <w:r w:rsidR="003B7BB7">
              <w:rPr>
                <w:noProof/>
                <w:webHidden/>
              </w:rPr>
              <w:tab/>
            </w:r>
            <w:r w:rsidR="003B7BB7">
              <w:rPr>
                <w:noProof/>
                <w:webHidden/>
              </w:rPr>
              <w:fldChar w:fldCharType="begin"/>
            </w:r>
            <w:r w:rsidR="003B7BB7">
              <w:rPr>
                <w:noProof/>
                <w:webHidden/>
              </w:rPr>
              <w:instrText xml:space="preserve"> PAGEREF _Toc105767434 \h </w:instrText>
            </w:r>
            <w:r w:rsidR="003B7BB7">
              <w:rPr>
                <w:noProof/>
                <w:webHidden/>
              </w:rPr>
            </w:r>
            <w:r w:rsidR="003B7BB7">
              <w:rPr>
                <w:noProof/>
                <w:webHidden/>
              </w:rPr>
              <w:fldChar w:fldCharType="separate"/>
            </w:r>
            <w:r w:rsidR="003B7BB7">
              <w:rPr>
                <w:noProof/>
                <w:webHidden/>
              </w:rPr>
              <w:t>16</w:t>
            </w:r>
            <w:r w:rsidR="003B7BB7">
              <w:rPr>
                <w:noProof/>
                <w:webHidden/>
              </w:rPr>
              <w:fldChar w:fldCharType="end"/>
            </w:r>
          </w:hyperlink>
        </w:p>
        <w:p w14:paraId="2736F985" w14:textId="26E32096" w:rsidR="003B7BB7" w:rsidRDefault="002B1FC1">
          <w:pPr>
            <w:pStyle w:val="TOC3"/>
            <w:tabs>
              <w:tab w:val="left" w:pos="1100"/>
              <w:tab w:val="right" w:leader="dot" w:pos="9350"/>
            </w:tabs>
            <w:rPr>
              <w:rFonts w:asciiTheme="minorHAnsi" w:eastAsiaTheme="minorEastAsia" w:hAnsiTheme="minorHAnsi"/>
              <w:noProof/>
              <w:sz w:val="22"/>
            </w:rPr>
          </w:pPr>
          <w:hyperlink w:anchor="_Toc105767435" w:history="1">
            <w:r w:rsidR="003B7BB7" w:rsidRPr="00215013">
              <w:rPr>
                <w:rStyle w:val="Hyperlink"/>
                <w:rFonts w:cs="Arial"/>
                <w:b/>
                <w:bCs/>
                <w:noProof/>
              </w:rPr>
              <w:t>4.2.1</w:t>
            </w:r>
            <w:r w:rsidR="003B7BB7">
              <w:rPr>
                <w:rFonts w:asciiTheme="minorHAnsi" w:eastAsiaTheme="minorEastAsia" w:hAnsiTheme="minorHAnsi"/>
                <w:noProof/>
                <w:sz w:val="22"/>
              </w:rPr>
              <w:tab/>
            </w:r>
            <w:r w:rsidR="003B7BB7" w:rsidRPr="00215013">
              <w:rPr>
                <w:rStyle w:val="Hyperlink"/>
                <w:rFonts w:cs="Arial"/>
                <w:b/>
                <w:bCs/>
                <w:noProof/>
              </w:rPr>
              <w:t>LOS Solution License</w:t>
            </w:r>
            <w:r w:rsidR="003B7BB7">
              <w:rPr>
                <w:noProof/>
                <w:webHidden/>
              </w:rPr>
              <w:tab/>
            </w:r>
            <w:r w:rsidR="003B7BB7">
              <w:rPr>
                <w:noProof/>
                <w:webHidden/>
              </w:rPr>
              <w:fldChar w:fldCharType="begin"/>
            </w:r>
            <w:r w:rsidR="003B7BB7">
              <w:rPr>
                <w:noProof/>
                <w:webHidden/>
              </w:rPr>
              <w:instrText xml:space="preserve"> PAGEREF _Toc105767435 \h </w:instrText>
            </w:r>
            <w:r w:rsidR="003B7BB7">
              <w:rPr>
                <w:noProof/>
                <w:webHidden/>
              </w:rPr>
            </w:r>
            <w:r w:rsidR="003B7BB7">
              <w:rPr>
                <w:noProof/>
                <w:webHidden/>
              </w:rPr>
              <w:fldChar w:fldCharType="separate"/>
            </w:r>
            <w:r w:rsidR="003B7BB7">
              <w:rPr>
                <w:noProof/>
                <w:webHidden/>
              </w:rPr>
              <w:t>16</w:t>
            </w:r>
            <w:r w:rsidR="003B7BB7">
              <w:rPr>
                <w:noProof/>
                <w:webHidden/>
              </w:rPr>
              <w:fldChar w:fldCharType="end"/>
            </w:r>
          </w:hyperlink>
        </w:p>
        <w:p w14:paraId="030F29D4" w14:textId="6286A411" w:rsidR="003B7BB7" w:rsidRDefault="002B1FC1">
          <w:pPr>
            <w:pStyle w:val="TOC3"/>
            <w:tabs>
              <w:tab w:val="left" w:pos="1100"/>
              <w:tab w:val="right" w:leader="dot" w:pos="9350"/>
            </w:tabs>
            <w:rPr>
              <w:rFonts w:asciiTheme="minorHAnsi" w:eastAsiaTheme="minorEastAsia" w:hAnsiTheme="minorHAnsi"/>
              <w:noProof/>
              <w:sz w:val="22"/>
            </w:rPr>
          </w:pPr>
          <w:hyperlink w:anchor="_Toc105767436" w:history="1">
            <w:r w:rsidR="003B7BB7" w:rsidRPr="00215013">
              <w:rPr>
                <w:rStyle w:val="Hyperlink"/>
                <w:rFonts w:cs="Arial"/>
                <w:b/>
                <w:bCs/>
                <w:noProof/>
              </w:rPr>
              <w:t>4.2.2</w:t>
            </w:r>
            <w:r w:rsidR="003B7BB7">
              <w:rPr>
                <w:rFonts w:asciiTheme="minorHAnsi" w:eastAsiaTheme="minorEastAsia" w:hAnsiTheme="minorHAnsi"/>
                <w:noProof/>
                <w:sz w:val="22"/>
              </w:rPr>
              <w:tab/>
            </w:r>
            <w:r w:rsidR="003B7BB7" w:rsidRPr="00215013">
              <w:rPr>
                <w:rStyle w:val="Hyperlink"/>
                <w:rFonts w:cs="Arial"/>
                <w:b/>
                <w:bCs/>
                <w:noProof/>
              </w:rPr>
              <w:t>Requirement Analysis</w:t>
            </w:r>
            <w:r w:rsidR="003B7BB7">
              <w:rPr>
                <w:noProof/>
                <w:webHidden/>
              </w:rPr>
              <w:tab/>
            </w:r>
            <w:r w:rsidR="003B7BB7">
              <w:rPr>
                <w:noProof/>
                <w:webHidden/>
              </w:rPr>
              <w:fldChar w:fldCharType="begin"/>
            </w:r>
            <w:r w:rsidR="003B7BB7">
              <w:rPr>
                <w:noProof/>
                <w:webHidden/>
              </w:rPr>
              <w:instrText xml:space="preserve"> PAGEREF _Toc105767436 \h </w:instrText>
            </w:r>
            <w:r w:rsidR="003B7BB7">
              <w:rPr>
                <w:noProof/>
                <w:webHidden/>
              </w:rPr>
            </w:r>
            <w:r w:rsidR="003B7BB7">
              <w:rPr>
                <w:noProof/>
                <w:webHidden/>
              </w:rPr>
              <w:fldChar w:fldCharType="separate"/>
            </w:r>
            <w:r w:rsidR="003B7BB7">
              <w:rPr>
                <w:noProof/>
                <w:webHidden/>
              </w:rPr>
              <w:t>16</w:t>
            </w:r>
            <w:r w:rsidR="003B7BB7">
              <w:rPr>
                <w:noProof/>
                <w:webHidden/>
              </w:rPr>
              <w:fldChar w:fldCharType="end"/>
            </w:r>
          </w:hyperlink>
        </w:p>
        <w:p w14:paraId="77C45A91" w14:textId="7C2700B9" w:rsidR="003B7BB7" w:rsidRDefault="002B1FC1">
          <w:pPr>
            <w:pStyle w:val="TOC3"/>
            <w:tabs>
              <w:tab w:val="left" w:pos="1100"/>
              <w:tab w:val="right" w:leader="dot" w:pos="9350"/>
            </w:tabs>
            <w:rPr>
              <w:rFonts w:asciiTheme="minorHAnsi" w:eastAsiaTheme="minorEastAsia" w:hAnsiTheme="minorHAnsi"/>
              <w:noProof/>
              <w:sz w:val="22"/>
            </w:rPr>
          </w:pPr>
          <w:hyperlink w:anchor="_Toc105767437" w:history="1">
            <w:r w:rsidR="003B7BB7" w:rsidRPr="00215013">
              <w:rPr>
                <w:rStyle w:val="Hyperlink"/>
                <w:rFonts w:cs="Arial"/>
                <w:b/>
                <w:bCs/>
                <w:noProof/>
              </w:rPr>
              <w:t>4.2.3</w:t>
            </w:r>
            <w:r w:rsidR="003B7BB7">
              <w:rPr>
                <w:rFonts w:asciiTheme="minorHAnsi" w:eastAsiaTheme="minorEastAsia" w:hAnsiTheme="minorHAnsi"/>
                <w:noProof/>
                <w:sz w:val="22"/>
              </w:rPr>
              <w:tab/>
            </w:r>
            <w:r w:rsidR="003B7BB7" w:rsidRPr="00215013">
              <w:rPr>
                <w:rStyle w:val="Hyperlink"/>
                <w:rFonts w:cs="Arial"/>
                <w:b/>
                <w:bCs/>
                <w:noProof/>
              </w:rPr>
              <w:t>System Design</w:t>
            </w:r>
            <w:r w:rsidR="003B7BB7">
              <w:rPr>
                <w:noProof/>
                <w:webHidden/>
              </w:rPr>
              <w:tab/>
            </w:r>
            <w:r w:rsidR="003B7BB7">
              <w:rPr>
                <w:noProof/>
                <w:webHidden/>
              </w:rPr>
              <w:fldChar w:fldCharType="begin"/>
            </w:r>
            <w:r w:rsidR="003B7BB7">
              <w:rPr>
                <w:noProof/>
                <w:webHidden/>
              </w:rPr>
              <w:instrText xml:space="preserve"> PAGEREF _Toc105767437 \h </w:instrText>
            </w:r>
            <w:r w:rsidR="003B7BB7">
              <w:rPr>
                <w:noProof/>
                <w:webHidden/>
              </w:rPr>
            </w:r>
            <w:r w:rsidR="003B7BB7">
              <w:rPr>
                <w:noProof/>
                <w:webHidden/>
              </w:rPr>
              <w:fldChar w:fldCharType="separate"/>
            </w:r>
            <w:r w:rsidR="003B7BB7">
              <w:rPr>
                <w:noProof/>
                <w:webHidden/>
              </w:rPr>
              <w:t>16</w:t>
            </w:r>
            <w:r w:rsidR="003B7BB7">
              <w:rPr>
                <w:noProof/>
                <w:webHidden/>
              </w:rPr>
              <w:fldChar w:fldCharType="end"/>
            </w:r>
          </w:hyperlink>
        </w:p>
        <w:p w14:paraId="42D3617E" w14:textId="26BFD2A4" w:rsidR="003B7BB7" w:rsidRDefault="002B1FC1">
          <w:pPr>
            <w:pStyle w:val="TOC3"/>
            <w:tabs>
              <w:tab w:val="left" w:pos="1100"/>
              <w:tab w:val="right" w:leader="dot" w:pos="9350"/>
            </w:tabs>
            <w:rPr>
              <w:rFonts w:asciiTheme="minorHAnsi" w:eastAsiaTheme="minorEastAsia" w:hAnsiTheme="minorHAnsi"/>
              <w:noProof/>
              <w:sz w:val="22"/>
            </w:rPr>
          </w:pPr>
          <w:hyperlink w:anchor="_Toc105767438" w:history="1">
            <w:r w:rsidR="003B7BB7" w:rsidRPr="00215013">
              <w:rPr>
                <w:rStyle w:val="Hyperlink"/>
                <w:rFonts w:cs="Arial"/>
                <w:b/>
                <w:bCs/>
                <w:noProof/>
              </w:rPr>
              <w:t>4.2.4</w:t>
            </w:r>
            <w:r w:rsidR="003B7BB7">
              <w:rPr>
                <w:rFonts w:asciiTheme="minorHAnsi" w:eastAsiaTheme="minorEastAsia" w:hAnsiTheme="minorHAnsi"/>
                <w:noProof/>
                <w:sz w:val="22"/>
              </w:rPr>
              <w:tab/>
            </w:r>
            <w:r w:rsidR="003B7BB7" w:rsidRPr="00215013">
              <w:rPr>
                <w:rStyle w:val="Hyperlink"/>
                <w:rFonts w:cs="Arial"/>
                <w:b/>
                <w:bCs/>
                <w:noProof/>
              </w:rPr>
              <w:t>Solution Delivery and Implementation</w:t>
            </w:r>
            <w:r w:rsidR="003B7BB7">
              <w:rPr>
                <w:noProof/>
                <w:webHidden/>
              </w:rPr>
              <w:tab/>
            </w:r>
            <w:r w:rsidR="003B7BB7">
              <w:rPr>
                <w:noProof/>
                <w:webHidden/>
              </w:rPr>
              <w:fldChar w:fldCharType="begin"/>
            </w:r>
            <w:r w:rsidR="003B7BB7">
              <w:rPr>
                <w:noProof/>
                <w:webHidden/>
              </w:rPr>
              <w:instrText xml:space="preserve"> PAGEREF _Toc105767438 \h </w:instrText>
            </w:r>
            <w:r w:rsidR="003B7BB7">
              <w:rPr>
                <w:noProof/>
                <w:webHidden/>
              </w:rPr>
            </w:r>
            <w:r w:rsidR="003B7BB7">
              <w:rPr>
                <w:noProof/>
                <w:webHidden/>
              </w:rPr>
              <w:fldChar w:fldCharType="separate"/>
            </w:r>
            <w:r w:rsidR="003B7BB7">
              <w:rPr>
                <w:noProof/>
                <w:webHidden/>
              </w:rPr>
              <w:t>17</w:t>
            </w:r>
            <w:r w:rsidR="003B7BB7">
              <w:rPr>
                <w:noProof/>
                <w:webHidden/>
              </w:rPr>
              <w:fldChar w:fldCharType="end"/>
            </w:r>
          </w:hyperlink>
        </w:p>
        <w:p w14:paraId="424FF012" w14:textId="676B2A41" w:rsidR="003B7BB7" w:rsidRDefault="002B1FC1">
          <w:pPr>
            <w:pStyle w:val="TOC3"/>
            <w:tabs>
              <w:tab w:val="left" w:pos="1100"/>
              <w:tab w:val="right" w:leader="dot" w:pos="9350"/>
            </w:tabs>
            <w:rPr>
              <w:rFonts w:asciiTheme="minorHAnsi" w:eastAsiaTheme="minorEastAsia" w:hAnsiTheme="minorHAnsi"/>
              <w:noProof/>
              <w:sz w:val="22"/>
            </w:rPr>
          </w:pPr>
          <w:hyperlink w:anchor="_Toc105767439" w:history="1">
            <w:r w:rsidR="003B7BB7" w:rsidRPr="00215013">
              <w:rPr>
                <w:rStyle w:val="Hyperlink"/>
                <w:rFonts w:cs="Arial"/>
                <w:b/>
                <w:bCs/>
                <w:noProof/>
              </w:rPr>
              <w:t>4.2.5</w:t>
            </w:r>
            <w:r w:rsidR="003B7BB7">
              <w:rPr>
                <w:rFonts w:asciiTheme="minorHAnsi" w:eastAsiaTheme="minorEastAsia" w:hAnsiTheme="minorHAnsi"/>
                <w:noProof/>
                <w:sz w:val="22"/>
              </w:rPr>
              <w:tab/>
            </w:r>
            <w:r w:rsidR="003B7BB7" w:rsidRPr="00215013">
              <w:rPr>
                <w:rStyle w:val="Hyperlink"/>
                <w:rFonts w:cs="Arial"/>
                <w:b/>
                <w:bCs/>
                <w:noProof/>
              </w:rPr>
              <w:t>Quality Assurance and Testing</w:t>
            </w:r>
            <w:r w:rsidR="003B7BB7">
              <w:rPr>
                <w:noProof/>
                <w:webHidden/>
              </w:rPr>
              <w:tab/>
            </w:r>
            <w:r w:rsidR="003B7BB7">
              <w:rPr>
                <w:noProof/>
                <w:webHidden/>
              </w:rPr>
              <w:fldChar w:fldCharType="begin"/>
            </w:r>
            <w:r w:rsidR="003B7BB7">
              <w:rPr>
                <w:noProof/>
                <w:webHidden/>
              </w:rPr>
              <w:instrText xml:space="preserve"> PAGEREF _Toc105767439 \h </w:instrText>
            </w:r>
            <w:r w:rsidR="003B7BB7">
              <w:rPr>
                <w:noProof/>
                <w:webHidden/>
              </w:rPr>
            </w:r>
            <w:r w:rsidR="003B7BB7">
              <w:rPr>
                <w:noProof/>
                <w:webHidden/>
              </w:rPr>
              <w:fldChar w:fldCharType="separate"/>
            </w:r>
            <w:r w:rsidR="003B7BB7">
              <w:rPr>
                <w:noProof/>
                <w:webHidden/>
              </w:rPr>
              <w:t>17</w:t>
            </w:r>
            <w:r w:rsidR="003B7BB7">
              <w:rPr>
                <w:noProof/>
                <w:webHidden/>
              </w:rPr>
              <w:fldChar w:fldCharType="end"/>
            </w:r>
          </w:hyperlink>
        </w:p>
        <w:p w14:paraId="0FB9BF74" w14:textId="1611E99D" w:rsidR="003B7BB7" w:rsidRDefault="002B1FC1">
          <w:pPr>
            <w:pStyle w:val="TOC3"/>
            <w:tabs>
              <w:tab w:val="left" w:pos="1100"/>
              <w:tab w:val="right" w:leader="dot" w:pos="9350"/>
            </w:tabs>
            <w:rPr>
              <w:rFonts w:asciiTheme="minorHAnsi" w:eastAsiaTheme="minorEastAsia" w:hAnsiTheme="minorHAnsi"/>
              <w:noProof/>
              <w:sz w:val="22"/>
            </w:rPr>
          </w:pPr>
          <w:hyperlink w:anchor="_Toc105767440" w:history="1">
            <w:r w:rsidR="003B7BB7" w:rsidRPr="00215013">
              <w:rPr>
                <w:rStyle w:val="Hyperlink"/>
                <w:rFonts w:cs="Arial"/>
                <w:b/>
                <w:bCs/>
                <w:noProof/>
              </w:rPr>
              <w:t>4.2.6</w:t>
            </w:r>
            <w:r w:rsidR="003B7BB7">
              <w:rPr>
                <w:rFonts w:asciiTheme="minorHAnsi" w:eastAsiaTheme="minorEastAsia" w:hAnsiTheme="minorHAnsi"/>
                <w:noProof/>
                <w:sz w:val="22"/>
              </w:rPr>
              <w:tab/>
            </w:r>
            <w:r w:rsidR="003B7BB7" w:rsidRPr="00215013">
              <w:rPr>
                <w:rStyle w:val="Hyperlink"/>
                <w:rFonts w:cs="Arial"/>
                <w:b/>
                <w:bCs/>
                <w:noProof/>
              </w:rPr>
              <w:t>Go-Live</w:t>
            </w:r>
            <w:r w:rsidR="003B7BB7">
              <w:rPr>
                <w:noProof/>
                <w:webHidden/>
              </w:rPr>
              <w:tab/>
            </w:r>
            <w:r w:rsidR="003B7BB7">
              <w:rPr>
                <w:noProof/>
                <w:webHidden/>
              </w:rPr>
              <w:fldChar w:fldCharType="begin"/>
            </w:r>
            <w:r w:rsidR="003B7BB7">
              <w:rPr>
                <w:noProof/>
                <w:webHidden/>
              </w:rPr>
              <w:instrText xml:space="preserve"> PAGEREF _Toc105767440 \h </w:instrText>
            </w:r>
            <w:r w:rsidR="003B7BB7">
              <w:rPr>
                <w:noProof/>
                <w:webHidden/>
              </w:rPr>
            </w:r>
            <w:r w:rsidR="003B7BB7">
              <w:rPr>
                <w:noProof/>
                <w:webHidden/>
              </w:rPr>
              <w:fldChar w:fldCharType="separate"/>
            </w:r>
            <w:r w:rsidR="003B7BB7">
              <w:rPr>
                <w:noProof/>
                <w:webHidden/>
              </w:rPr>
              <w:t>17</w:t>
            </w:r>
            <w:r w:rsidR="003B7BB7">
              <w:rPr>
                <w:noProof/>
                <w:webHidden/>
              </w:rPr>
              <w:fldChar w:fldCharType="end"/>
            </w:r>
          </w:hyperlink>
        </w:p>
        <w:p w14:paraId="63F2819B" w14:textId="58FE21A6" w:rsidR="003B7BB7" w:rsidRDefault="002B1FC1">
          <w:pPr>
            <w:pStyle w:val="TOC3"/>
            <w:tabs>
              <w:tab w:val="left" w:pos="1100"/>
              <w:tab w:val="right" w:leader="dot" w:pos="9350"/>
            </w:tabs>
            <w:rPr>
              <w:rFonts w:asciiTheme="minorHAnsi" w:eastAsiaTheme="minorEastAsia" w:hAnsiTheme="minorHAnsi"/>
              <w:noProof/>
              <w:sz w:val="22"/>
            </w:rPr>
          </w:pPr>
          <w:hyperlink w:anchor="_Toc105767441" w:history="1">
            <w:r w:rsidR="003B7BB7" w:rsidRPr="00215013">
              <w:rPr>
                <w:rStyle w:val="Hyperlink"/>
                <w:rFonts w:cs="Arial"/>
                <w:b/>
                <w:bCs/>
                <w:noProof/>
              </w:rPr>
              <w:t>4.2.7</w:t>
            </w:r>
            <w:r w:rsidR="003B7BB7">
              <w:rPr>
                <w:rFonts w:asciiTheme="minorHAnsi" w:eastAsiaTheme="minorEastAsia" w:hAnsiTheme="minorHAnsi"/>
                <w:noProof/>
                <w:sz w:val="22"/>
              </w:rPr>
              <w:tab/>
            </w:r>
            <w:r w:rsidR="003B7BB7" w:rsidRPr="00215013">
              <w:rPr>
                <w:rStyle w:val="Hyperlink"/>
                <w:rFonts w:cs="Arial"/>
                <w:b/>
                <w:bCs/>
                <w:noProof/>
              </w:rPr>
              <w:t>User Training</w:t>
            </w:r>
            <w:r w:rsidR="003B7BB7">
              <w:rPr>
                <w:noProof/>
                <w:webHidden/>
              </w:rPr>
              <w:tab/>
            </w:r>
            <w:r w:rsidR="003B7BB7">
              <w:rPr>
                <w:noProof/>
                <w:webHidden/>
              </w:rPr>
              <w:fldChar w:fldCharType="begin"/>
            </w:r>
            <w:r w:rsidR="003B7BB7">
              <w:rPr>
                <w:noProof/>
                <w:webHidden/>
              </w:rPr>
              <w:instrText xml:space="preserve"> PAGEREF _Toc105767441 \h </w:instrText>
            </w:r>
            <w:r w:rsidR="003B7BB7">
              <w:rPr>
                <w:noProof/>
                <w:webHidden/>
              </w:rPr>
            </w:r>
            <w:r w:rsidR="003B7BB7">
              <w:rPr>
                <w:noProof/>
                <w:webHidden/>
              </w:rPr>
              <w:fldChar w:fldCharType="separate"/>
            </w:r>
            <w:r w:rsidR="003B7BB7">
              <w:rPr>
                <w:noProof/>
                <w:webHidden/>
              </w:rPr>
              <w:t>17</w:t>
            </w:r>
            <w:r w:rsidR="003B7BB7">
              <w:rPr>
                <w:noProof/>
                <w:webHidden/>
              </w:rPr>
              <w:fldChar w:fldCharType="end"/>
            </w:r>
          </w:hyperlink>
        </w:p>
        <w:p w14:paraId="6963078D" w14:textId="4B0DF972" w:rsidR="003B7BB7" w:rsidRDefault="002B1FC1">
          <w:pPr>
            <w:pStyle w:val="TOC3"/>
            <w:tabs>
              <w:tab w:val="left" w:pos="1100"/>
              <w:tab w:val="right" w:leader="dot" w:pos="9350"/>
            </w:tabs>
            <w:rPr>
              <w:rFonts w:asciiTheme="minorHAnsi" w:eastAsiaTheme="minorEastAsia" w:hAnsiTheme="minorHAnsi"/>
              <w:noProof/>
              <w:sz w:val="22"/>
            </w:rPr>
          </w:pPr>
          <w:hyperlink w:anchor="_Toc105767442" w:history="1">
            <w:r w:rsidR="003B7BB7" w:rsidRPr="00215013">
              <w:rPr>
                <w:rStyle w:val="Hyperlink"/>
                <w:rFonts w:cs="Arial"/>
                <w:b/>
                <w:bCs/>
                <w:noProof/>
              </w:rPr>
              <w:t>4.2.8</w:t>
            </w:r>
            <w:r w:rsidR="003B7BB7">
              <w:rPr>
                <w:rFonts w:asciiTheme="minorHAnsi" w:eastAsiaTheme="minorEastAsia" w:hAnsiTheme="minorHAnsi"/>
                <w:noProof/>
                <w:sz w:val="22"/>
              </w:rPr>
              <w:tab/>
            </w:r>
            <w:r w:rsidR="003B7BB7" w:rsidRPr="00215013">
              <w:rPr>
                <w:rStyle w:val="Hyperlink"/>
                <w:rFonts w:cs="Arial"/>
                <w:b/>
                <w:bCs/>
                <w:noProof/>
              </w:rPr>
              <w:t>Support and Maintenance</w:t>
            </w:r>
            <w:r w:rsidR="003B7BB7">
              <w:rPr>
                <w:noProof/>
                <w:webHidden/>
              </w:rPr>
              <w:tab/>
            </w:r>
            <w:r w:rsidR="003B7BB7">
              <w:rPr>
                <w:noProof/>
                <w:webHidden/>
              </w:rPr>
              <w:fldChar w:fldCharType="begin"/>
            </w:r>
            <w:r w:rsidR="003B7BB7">
              <w:rPr>
                <w:noProof/>
                <w:webHidden/>
              </w:rPr>
              <w:instrText xml:space="preserve"> PAGEREF _Toc105767442 \h </w:instrText>
            </w:r>
            <w:r w:rsidR="003B7BB7">
              <w:rPr>
                <w:noProof/>
                <w:webHidden/>
              </w:rPr>
            </w:r>
            <w:r w:rsidR="003B7BB7">
              <w:rPr>
                <w:noProof/>
                <w:webHidden/>
              </w:rPr>
              <w:fldChar w:fldCharType="separate"/>
            </w:r>
            <w:r w:rsidR="003B7BB7">
              <w:rPr>
                <w:noProof/>
                <w:webHidden/>
              </w:rPr>
              <w:t>17</w:t>
            </w:r>
            <w:r w:rsidR="003B7BB7">
              <w:rPr>
                <w:noProof/>
                <w:webHidden/>
              </w:rPr>
              <w:fldChar w:fldCharType="end"/>
            </w:r>
          </w:hyperlink>
        </w:p>
        <w:p w14:paraId="172589D0" w14:textId="59804275" w:rsidR="003B7BB7" w:rsidRDefault="002B1FC1">
          <w:pPr>
            <w:pStyle w:val="TOC3"/>
            <w:tabs>
              <w:tab w:val="left" w:pos="1100"/>
              <w:tab w:val="right" w:leader="dot" w:pos="9350"/>
            </w:tabs>
            <w:rPr>
              <w:rFonts w:asciiTheme="minorHAnsi" w:eastAsiaTheme="minorEastAsia" w:hAnsiTheme="minorHAnsi"/>
              <w:noProof/>
              <w:sz w:val="22"/>
            </w:rPr>
          </w:pPr>
          <w:hyperlink w:anchor="_Toc105767443" w:history="1">
            <w:r w:rsidR="003B7BB7" w:rsidRPr="00215013">
              <w:rPr>
                <w:rStyle w:val="Hyperlink"/>
                <w:rFonts w:cs="Arial"/>
                <w:b/>
                <w:bCs/>
                <w:noProof/>
              </w:rPr>
              <w:t>4.2.9</w:t>
            </w:r>
            <w:r w:rsidR="003B7BB7">
              <w:rPr>
                <w:rFonts w:asciiTheme="minorHAnsi" w:eastAsiaTheme="minorEastAsia" w:hAnsiTheme="minorHAnsi"/>
                <w:noProof/>
                <w:sz w:val="22"/>
              </w:rPr>
              <w:tab/>
            </w:r>
            <w:r w:rsidR="003B7BB7" w:rsidRPr="00215013">
              <w:rPr>
                <w:rStyle w:val="Hyperlink"/>
                <w:rFonts w:cs="Arial"/>
                <w:b/>
                <w:bCs/>
                <w:noProof/>
              </w:rPr>
              <w:t>Hardware &amp; System Software Delivery and Installation</w:t>
            </w:r>
            <w:r w:rsidR="003B7BB7">
              <w:rPr>
                <w:noProof/>
                <w:webHidden/>
              </w:rPr>
              <w:tab/>
            </w:r>
            <w:r w:rsidR="003B7BB7">
              <w:rPr>
                <w:noProof/>
                <w:webHidden/>
              </w:rPr>
              <w:fldChar w:fldCharType="begin"/>
            </w:r>
            <w:r w:rsidR="003B7BB7">
              <w:rPr>
                <w:noProof/>
                <w:webHidden/>
              </w:rPr>
              <w:instrText xml:space="preserve"> PAGEREF _Toc105767443 \h </w:instrText>
            </w:r>
            <w:r w:rsidR="003B7BB7">
              <w:rPr>
                <w:noProof/>
                <w:webHidden/>
              </w:rPr>
            </w:r>
            <w:r w:rsidR="003B7BB7">
              <w:rPr>
                <w:noProof/>
                <w:webHidden/>
              </w:rPr>
              <w:fldChar w:fldCharType="separate"/>
            </w:r>
            <w:r w:rsidR="003B7BB7">
              <w:rPr>
                <w:noProof/>
                <w:webHidden/>
              </w:rPr>
              <w:t>18</w:t>
            </w:r>
            <w:r w:rsidR="003B7BB7">
              <w:rPr>
                <w:noProof/>
                <w:webHidden/>
              </w:rPr>
              <w:fldChar w:fldCharType="end"/>
            </w:r>
          </w:hyperlink>
        </w:p>
        <w:p w14:paraId="16249F05" w14:textId="1309D200" w:rsidR="003B7BB7" w:rsidRDefault="002B1FC1">
          <w:pPr>
            <w:pStyle w:val="TOC1"/>
            <w:tabs>
              <w:tab w:val="left" w:pos="400"/>
              <w:tab w:val="right" w:leader="dot" w:pos="9350"/>
            </w:tabs>
            <w:rPr>
              <w:rFonts w:asciiTheme="minorHAnsi" w:eastAsiaTheme="minorEastAsia" w:hAnsiTheme="minorHAnsi"/>
              <w:noProof/>
              <w:sz w:val="22"/>
            </w:rPr>
          </w:pPr>
          <w:hyperlink w:anchor="_Toc105767444" w:history="1">
            <w:r w:rsidR="003B7BB7" w:rsidRPr="00215013">
              <w:rPr>
                <w:rStyle w:val="Hyperlink"/>
                <w:rFonts w:cs="Arial"/>
                <w:b/>
                <w:bCs/>
                <w:noProof/>
              </w:rPr>
              <w:t>5</w:t>
            </w:r>
            <w:r w:rsidR="003B7BB7">
              <w:rPr>
                <w:rFonts w:asciiTheme="minorHAnsi" w:eastAsiaTheme="minorEastAsia" w:hAnsiTheme="minorHAnsi"/>
                <w:noProof/>
                <w:sz w:val="22"/>
              </w:rPr>
              <w:tab/>
            </w:r>
            <w:r w:rsidR="003B7BB7" w:rsidRPr="00215013">
              <w:rPr>
                <w:rStyle w:val="Hyperlink"/>
                <w:rFonts w:cs="Arial"/>
                <w:b/>
                <w:bCs/>
                <w:noProof/>
              </w:rPr>
              <w:t>Section 5: Annexures</w:t>
            </w:r>
            <w:r w:rsidR="003B7BB7">
              <w:rPr>
                <w:noProof/>
                <w:webHidden/>
              </w:rPr>
              <w:tab/>
            </w:r>
            <w:r w:rsidR="003B7BB7">
              <w:rPr>
                <w:noProof/>
                <w:webHidden/>
              </w:rPr>
              <w:fldChar w:fldCharType="begin"/>
            </w:r>
            <w:r w:rsidR="003B7BB7">
              <w:rPr>
                <w:noProof/>
                <w:webHidden/>
              </w:rPr>
              <w:instrText xml:space="preserve"> PAGEREF _Toc105767444 \h </w:instrText>
            </w:r>
            <w:r w:rsidR="003B7BB7">
              <w:rPr>
                <w:noProof/>
                <w:webHidden/>
              </w:rPr>
            </w:r>
            <w:r w:rsidR="003B7BB7">
              <w:rPr>
                <w:noProof/>
                <w:webHidden/>
              </w:rPr>
              <w:fldChar w:fldCharType="separate"/>
            </w:r>
            <w:r w:rsidR="003B7BB7">
              <w:rPr>
                <w:noProof/>
                <w:webHidden/>
              </w:rPr>
              <w:t>19</w:t>
            </w:r>
            <w:r w:rsidR="003B7BB7">
              <w:rPr>
                <w:noProof/>
                <w:webHidden/>
              </w:rPr>
              <w:fldChar w:fldCharType="end"/>
            </w:r>
          </w:hyperlink>
        </w:p>
        <w:p w14:paraId="15F54DF9" w14:textId="794BB429" w:rsidR="003B7BB7" w:rsidRDefault="002B1FC1">
          <w:pPr>
            <w:pStyle w:val="TOC2"/>
            <w:tabs>
              <w:tab w:val="left" w:pos="880"/>
              <w:tab w:val="right" w:leader="dot" w:pos="9350"/>
            </w:tabs>
            <w:rPr>
              <w:rFonts w:asciiTheme="minorHAnsi" w:eastAsiaTheme="minorEastAsia" w:hAnsiTheme="minorHAnsi"/>
              <w:noProof/>
              <w:sz w:val="22"/>
            </w:rPr>
          </w:pPr>
          <w:hyperlink w:anchor="_Toc105767445" w:history="1">
            <w:r w:rsidR="003B7BB7" w:rsidRPr="00215013">
              <w:rPr>
                <w:rStyle w:val="Hyperlink"/>
                <w:rFonts w:cs="Arial"/>
                <w:b/>
                <w:bCs/>
                <w:noProof/>
              </w:rPr>
              <w:t>5.1</w:t>
            </w:r>
            <w:r w:rsidR="003B7BB7">
              <w:rPr>
                <w:rFonts w:asciiTheme="minorHAnsi" w:eastAsiaTheme="minorEastAsia" w:hAnsiTheme="minorHAnsi"/>
                <w:noProof/>
                <w:sz w:val="22"/>
              </w:rPr>
              <w:tab/>
            </w:r>
            <w:r w:rsidR="003B7BB7" w:rsidRPr="00215013">
              <w:rPr>
                <w:rStyle w:val="Hyperlink"/>
                <w:rFonts w:cs="Arial"/>
                <w:b/>
                <w:bCs/>
                <w:noProof/>
              </w:rPr>
              <w:t>Annexure 1: Query Clarification</w:t>
            </w:r>
            <w:r w:rsidR="003B7BB7">
              <w:rPr>
                <w:noProof/>
                <w:webHidden/>
              </w:rPr>
              <w:tab/>
            </w:r>
            <w:r w:rsidR="003B7BB7">
              <w:rPr>
                <w:noProof/>
                <w:webHidden/>
              </w:rPr>
              <w:fldChar w:fldCharType="begin"/>
            </w:r>
            <w:r w:rsidR="003B7BB7">
              <w:rPr>
                <w:noProof/>
                <w:webHidden/>
              </w:rPr>
              <w:instrText xml:space="preserve"> PAGEREF _Toc105767445 \h </w:instrText>
            </w:r>
            <w:r w:rsidR="003B7BB7">
              <w:rPr>
                <w:noProof/>
                <w:webHidden/>
              </w:rPr>
            </w:r>
            <w:r w:rsidR="003B7BB7">
              <w:rPr>
                <w:noProof/>
                <w:webHidden/>
              </w:rPr>
              <w:fldChar w:fldCharType="separate"/>
            </w:r>
            <w:r w:rsidR="003B7BB7">
              <w:rPr>
                <w:noProof/>
                <w:webHidden/>
              </w:rPr>
              <w:t>19</w:t>
            </w:r>
            <w:r w:rsidR="003B7BB7">
              <w:rPr>
                <w:noProof/>
                <w:webHidden/>
              </w:rPr>
              <w:fldChar w:fldCharType="end"/>
            </w:r>
          </w:hyperlink>
        </w:p>
        <w:p w14:paraId="7EBD040C" w14:textId="5FBD634A" w:rsidR="003B7BB7" w:rsidRDefault="002B1FC1">
          <w:pPr>
            <w:pStyle w:val="TOC2"/>
            <w:tabs>
              <w:tab w:val="left" w:pos="880"/>
              <w:tab w:val="right" w:leader="dot" w:pos="9350"/>
            </w:tabs>
            <w:rPr>
              <w:rFonts w:asciiTheme="minorHAnsi" w:eastAsiaTheme="minorEastAsia" w:hAnsiTheme="minorHAnsi"/>
              <w:noProof/>
              <w:sz w:val="22"/>
            </w:rPr>
          </w:pPr>
          <w:hyperlink w:anchor="_Toc105767446" w:history="1">
            <w:r w:rsidR="003B7BB7" w:rsidRPr="00215013">
              <w:rPr>
                <w:rStyle w:val="Hyperlink"/>
                <w:rFonts w:cs="Arial"/>
                <w:b/>
                <w:bCs/>
                <w:noProof/>
              </w:rPr>
              <w:t>5.2</w:t>
            </w:r>
            <w:r w:rsidR="003B7BB7">
              <w:rPr>
                <w:rFonts w:asciiTheme="minorHAnsi" w:eastAsiaTheme="minorEastAsia" w:hAnsiTheme="minorHAnsi"/>
                <w:noProof/>
                <w:sz w:val="22"/>
              </w:rPr>
              <w:tab/>
            </w:r>
            <w:r w:rsidR="003B7BB7" w:rsidRPr="00215013">
              <w:rPr>
                <w:rStyle w:val="Hyperlink"/>
                <w:rFonts w:cs="Arial"/>
                <w:b/>
                <w:bCs/>
                <w:noProof/>
              </w:rPr>
              <w:t>Annexure 2: Eligibility Criteria</w:t>
            </w:r>
            <w:r w:rsidR="003B7BB7">
              <w:rPr>
                <w:noProof/>
                <w:webHidden/>
              </w:rPr>
              <w:tab/>
            </w:r>
            <w:r w:rsidR="003B7BB7">
              <w:rPr>
                <w:noProof/>
                <w:webHidden/>
              </w:rPr>
              <w:fldChar w:fldCharType="begin"/>
            </w:r>
            <w:r w:rsidR="003B7BB7">
              <w:rPr>
                <w:noProof/>
                <w:webHidden/>
              </w:rPr>
              <w:instrText xml:space="preserve"> PAGEREF _Toc105767446 \h </w:instrText>
            </w:r>
            <w:r w:rsidR="003B7BB7">
              <w:rPr>
                <w:noProof/>
                <w:webHidden/>
              </w:rPr>
            </w:r>
            <w:r w:rsidR="003B7BB7">
              <w:rPr>
                <w:noProof/>
                <w:webHidden/>
              </w:rPr>
              <w:fldChar w:fldCharType="separate"/>
            </w:r>
            <w:r w:rsidR="003B7BB7">
              <w:rPr>
                <w:noProof/>
                <w:webHidden/>
              </w:rPr>
              <w:t>20</w:t>
            </w:r>
            <w:r w:rsidR="003B7BB7">
              <w:rPr>
                <w:noProof/>
                <w:webHidden/>
              </w:rPr>
              <w:fldChar w:fldCharType="end"/>
            </w:r>
          </w:hyperlink>
        </w:p>
        <w:p w14:paraId="34514236" w14:textId="73FD356A" w:rsidR="003B7BB7" w:rsidRDefault="002B1FC1">
          <w:pPr>
            <w:pStyle w:val="TOC2"/>
            <w:tabs>
              <w:tab w:val="left" w:pos="880"/>
              <w:tab w:val="right" w:leader="dot" w:pos="9350"/>
            </w:tabs>
            <w:rPr>
              <w:rFonts w:asciiTheme="minorHAnsi" w:eastAsiaTheme="minorEastAsia" w:hAnsiTheme="minorHAnsi"/>
              <w:noProof/>
              <w:sz w:val="22"/>
            </w:rPr>
          </w:pPr>
          <w:hyperlink w:anchor="_Toc105767447" w:history="1">
            <w:r w:rsidR="003B7BB7" w:rsidRPr="00215013">
              <w:rPr>
                <w:rStyle w:val="Hyperlink"/>
                <w:rFonts w:cs="Arial"/>
                <w:b/>
                <w:bCs/>
                <w:noProof/>
              </w:rPr>
              <w:t>5.3</w:t>
            </w:r>
            <w:r w:rsidR="003B7BB7">
              <w:rPr>
                <w:rFonts w:asciiTheme="minorHAnsi" w:eastAsiaTheme="minorEastAsia" w:hAnsiTheme="minorHAnsi"/>
                <w:noProof/>
                <w:sz w:val="22"/>
              </w:rPr>
              <w:tab/>
            </w:r>
            <w:r w:rsidR="003B7BB7" w:rsidRPr="00215013">
              <w:rPr>
                <w:rStyle w:val="Hyperlink"/>
                <w:rFonts w:cs="Arial"/>
                <w:b/>
                <w:bCs/>
                <w:noProof/>
              </w:rPr>
              <w:t>Annexure 3: Technical Evaluation Criteria</w:t>
            </w:r>
            <w:r w:rsidR="003B7BB7">
              <w:rPr>
                <w:noProof/>
                <w:webHidden/>
              </w:rPr>
              <w:tab/>
            </w:r>
            <w:r w:rsidR="003B7BB7">
              <w:rPr>
                <w:noProof/>
                <w:webHidden/>
              </w:rPr>
              <w:fldChar w:fldCharType="begin"/>
            </w:r>
            <w:r w:rsidR="003B7BB7">
              <w:rPr>
                <w:noProof/>
                <w:webHidden/>
              </w:rPr>
              <w:instrText xml:space="preserve"> PAGEREF _Toc105767447 \h </w:instrText>
            </w:r>
            <w:r w:rsidR="003B7BB7">
              <w:rPr>
                <w:noProof/>
                <w:webHidden/>
              </w:rPr>
            </w:r>
            <w:r w:rsidR="003B7BB7">
              <w:rPr>
                <w:noProof/>
                <w:webHidden/>
              </w:rPr>
              <w:fldChar w:fldCharType="separate"/>
            </w:r>
            <w:r w:rsidR="003B7BB7">
              <w:rPr>
                <w:noProof/>
                <w:webHidden/>
              </w:rPr>
              <w:t>22</w:t>
            </w:r>
            <w:r w:rsidR="003B7BB7">
              <w:rPr>
                <w:noProof/>
                <w:webHidden/>
              </w:rPr>
              <w:fldChar w:fldCharType="end"/>
            </w:r>
          </w:hyperlink>
        </w:p>
        <w:p w14:paraId="2C65E337" w14:textId="58F27376" w:rsidR="003B7BB7" w:rsidRDefault="002B1FC1">
          <w:pPr>
            <w:pStyle w:val="TOC2"/>
            <w:tabs>
              <w:tab w:val="left" w:pos="880"/>
              <w:tab w:val="right" w:leader="dot" w:pos="9350"/>
            </w:tabs>
            <w:rPr>
              <w:rFonts w:asciiTheme="minorHAnsi" w:eastAsiaTheme="minorEastAsia" w:hAnsiTheme="minorHAnsi"/>
              <w:noProof/>
              <w:sz w:val="22"/>
            </w:rPr>
          </w:pPr>
          <w:hyperlink w:anchor="_Toc105767448" w:history="1">
            <w:r w:rsidR="003B7BB7" w:rsidRPr="00215013">
              <w:rPr>
                <w:rStyle w:val="Hyperlink"/>
                <w:rFonts w:cs="Arial"/>
                <w:b/>
                <w:bCs/>
                <w:noProof/>
              </w:rPr>
              <w:t>5.4</w:t>
            </w:r>
            <w:r w:rsidR="003B7BB7">
              <w:rPr>
                <w:rFonts w:asciiTheme="minorHAnsi" w:eastAsiaTheme="minorEastAsia" w:hAnsiTheme="minorHAnsi"/>
                <w:noProof/>
                <w:sz w:val="22"/>
              </w:rPr>
              <w:tab/>
            </w:r>
            <w:r w:rsidR="003B7BB7" w:rsidRPr="00215013">
              <w:rPr>
                <w:rStyle w:val="Hyperlink"/>
                <w:rFonts w:cs="Arial"/>
                <w:b/>
                <w:bCs/>
                <w:noProof/>
              </w:rPr>
              <w:t>Annexure 4: Functional and Non-Functional Requirements</w:t>
            </w:r>
            <w:r w:rsidR="003B7BB7">
              <w:rPr>
                <w:noProof/>
                <w:webHidden/>
              </w:rPr>
              <w:tab/>
            </w:r>
            <w:r w:rsidR="003B7BB7">
              <w:rPr>
                <w:noProof/>
                <w:webHidden/>
              </w:rPr>
              <w:fldChar w:fldCharType="begin"/>
            </w:r>
            <w:r w:rsidR="003B7BB7">
              <w:rPr>
                <w:noProof/>
                <w:webHidden/>
              </w:rPr>
              <w:instrText xml:space="preserve"> PAGEREF _Toc105767448 \h </w:instrText>
            </w:r>
            <w:r w:rsidR="003B7BB7">
              <w:rPr>
                <w:noProof/>
                <w:webHidden/>
              </w:rPr>
            </w:r>
            <w:r w:rsidR="003B7BB7">
              <w:rPr>
                <w:noProof/>
                <w:webHidden/>
              </w:rPr>
              <w:fldChar w:fldCharType="separate"/>
            </w:r>
            <w:r w:rsidR="003B7BB7">
              <w:rPr>
                <w:noProof/>
                <w:webHidden/>
              </w:rPr>
              <w:t>24</w:t>
            </w:r>
            <w:r w:rsidR="003B7BB7">
              <w:rPr>
                <w:noProof/>
                <w:webHidden/>
              </w:rPr>
              <w:fldChar w:fldCharType="end"/>
            </w:r>
          </w:hyperlink>
        </w:p>
        <w:p w14:paraId="5BCA8766" w14:textId="61A6303B" w:rsidR="003B7BB7" w:rsidRDefault="002B1FC1">
          <w:pPr>
            <w:pStyle w:val="TOC2"/>
            <w:tabs>
              <w:tab w:val="left" w:pos="880"/>
              <w:tab w:val="right" w:leader="dot" w:pos="9350"/>
            </w:tabs>
            <w:rPr>
              <w:rFonts w:asciiTheme="minorHAnsi" w:eastAsiaTheme="minorEastAsia" w:hAnsiTheme="minorHAnsi"/>
              <w:noProof/>
              <w:sz w:val="22"/>
            </w:rPr>
          </w:pPr>
          <w:hyperlink w:anchor="_Toc105767449" w:history="1">
            <w:r w:rsidR="003B7BB7" w:rsidRPr="00215013">
              <w:rPr>
                <w:rStyle w:val="Hyperlink"/>
                <w:rFonts w:cs="Arial"/>
                <w:b/>
                <w:bCs/>
                <w:noProof/>
              </w:rPr>
              <w:t>5.5</w:t>
            </w:r>
            <w:r w:rsidR="003B7BB7">
              <w:rPr>
                <w:rFonts w:asciiTheme="minorHAnsi" w:eastAsiaTheme="minorEastAsia" w:hAnsiTheme="minorHAnsi"/>
                <w:noProof/>
                <w:sz w:val="22"/>
              </w:rPr>
              <w:tab/>
            </w:r>
            <w:r w:rsidR="003B7BB7" w:rsidRPr="00215013">
              <w:rPr>
                <w:rStyle w:val="Hyperlink"/>
                <w:rFonts w:cs="Arial"/>
                <w:b/>
                <w:bCs/>
                <w:noProof/>
              </w:rPr>
              <w:t>Annexure 5: Additional Documents &amp; Information</w:t>
            </w:r>
            <w:r w:rsidR="003B7BB7">
              <w:rPr>
                <w:noProof/>
                <w:webHidden/>
              </w:rPr>
              <w:tab/>
            </w:r>
            <w:r w:rsidR="003B7BB7">
              <w:rPr>
                <w:noProof/>
                <w:webHidden/>
              </w:rPr>
              <w:fldChar w:fldCharType="begin"/>
            </w:r>
            <w:r w:rsidR="003B7BB7">
              <w:rPr>
                <w:noProof/>
                <w:webHidden/>
              </w:rPr>
              <w:instrText xml:space="preserve"> PAGEREF _Toc105767449 \h </w:instrText>
            </w:r>
            <w:r w:rsidR="003B7BB7">
              <w:rPr>
                <w:noProof/>
                <w:webHidden/>
              </w:rPr>
            </w:r>
            <w:r w:rsidR="003B7BB7">
              <w:rPr>
                <w:noProof/>
                <w:webHidden/>
              </w:rPr>
              <w:fldChar w:fldCharType="separate"/>
            </w:r>
            <w:r w:rsidR="003B7BB7">
              <w:rPr>
                <w:noProof/>
                <w:webHidden/>
              </w:rPr>
              <w:t>25</w:t>
            </w:r>
            <w:r w:rsidR="003B7BB7">
              <w:rPr>
                <w:noProof/>
                <w:webHidden/>
              </w:rPr>
              <w:fldChar w:fldCharType="end"/>
            </w:r>
          </w:hyperlink>
        </w:p>
        <w:p w14:paraId="03B94CC5" w14:textId="7E8C9335" w:rsidR="003B7BB7" w:rsidRDefault="002B1FC1">
          <w:pPr>
            <w:pStyle w:val="TOC2"/>
            <w:tabs>
              <w:tab w:val="left" w:pos="880"/>
              <w:tab w:val="right" w:leader="dot" w:pos="9350"/>
            </w:tabs>
            <w:rPr>
              <w:rFonts w:asciiTheme="minorHAnsi" w:eastAsiaTheme="minorEastAsia" w:hAnsiTheme="minorHAnsi"/>
              <w:noProof/>
              <w:sz w:val="22"/>
            </w:rPr>
          </w:pPr>
          <w:hyperlink w:anchor="_Toc105767450" w:history="1">
            <w:r w:rsidR="003B7BB7" w:rsidRPr="00215013">
              <w:rPr>
                <w:rStyle w:val="Hyperlink"/>
                <w:rFonts w:cs="Arial"/>
                <w:b/>
                <w:bCs/>
                <w:noProof/>
              </w:rPr>
              <w:t>5.6</w:t>
            </w:r>
            <w:r w:rsidR="003B7BB7">
              <w:rPr>
                <w:rFonts w:asciiTheme="minorHAnsi" w:eastAsiaTheme="minorEastAsia" w:hAnsiTheme="minorHAnsi"/>
                <w:noProof/>
                <w:sz w:val="22"/>
              </w:rPr>
              <w:tab/>
            </w:r>
            <w:r w:rsidR="003B7BB7" w:rsidRPr="00215013">
              <w:rPr>
                <w:rStyle w:val="Hyperlink"/>
                <w:rFonts w:cs="Arial"/>
                <w:b/>
                <w:bCs/>
                <w:noProof/>
              </w:rPr>
              <w:t>Annexure 6: Technology Stack</w:t>
            </w:r>
            <w:r w:rsidR="003B7BB7">
              <w:rPr>
                <w:noProof/>
                <w:webHidden/>
              </w:rPr>
              <w:tab/>
            </w:r>
            <w:r w:rsidR="003B7BB7">
              <w:rPr>
                <w:noProof/>
                <w:webHidden/>
              </w:rPr>
              <w:fldChar w:fldCharType="begin"/>
            </w:r>
            <w:r w:rsidR="003B7BB7">
              <w:rPr>
                <w:noProof/>
                <w:webHidden/>
              </w:rPr>
              <w:instrText xml:space="preserve"> PAGEREF _Toc105767450 \h </w:instrText>
            </w:r>
            <w:r w:rsidR="003B7BB7">
              <w:rPr>
                <w:noProof/>
                <w:webHidden/>
              </w:rPr>
            </w:r>
            <w:r w:rsidR="003B7BB7">
              <w:rPr>
                <w:noProof/>
                <w:webHidden/>
              </w:rPr>
              <w:fldChar w:fldCharType="separate"/>
            </w:r>
            <w:r w:rsidR="003B7BB7">
              <w:rPr>
                <w:noProof/>
                <w:webHidden/>
              </w:rPr>
              <w:t>26</w:t>
            </w:r>
            <w:r w:rsidR="003B7BB7">
              <w:rPr>
                <w:noProof/>
                <w:webHidden/>
              </w:rPr>
              <w:fldChar w:fldCharType="end"/>
            </w:r>
          </w:hyperlink>
        </w:p>
        <w:p w14:paraId="76C2C694" w14:textId="73D07723" w:rsidR="003B7BB7" w:rsidRDefault="002B1FC1">
          <w:pPr>
            <w:pStyle w:val="TOC2"/>
            <w:tabs>
              <w:tab w:val="left" w:pos="880"/>
              <w:tab w:val="right" w:leader="dot" w:pos="9350"/>
            </w:tabs>
            <w:rPr>
              <w:rFonts w:asciiTheme="minorHAnsi" w:eastAsiaTheme="minorEastAsia" w:hAnsiTheme="minorHAnsi"/>
              <w:noProof/>
              <w:sz w:val="22"/>
            </w:rPr>
          </w:pPr>
          <w:hyperlink w:anchor="_Toc105767451" w:history="1">
            <w:r w:rsidR="003B7BB7" w:rsidRPr="00215013">
              <w:rPr>
                <w:rStyle w:val="Hyperlink"/>
                <w:rFonts w:cs="Arial"/>
                <w:b/>
                <w:bCs/>
                <w:noProof/>
              </w:rPr>
              <w:t>5.7</w:t>
            </w:r>
            <w:r w:rsidR="003B7BB7">
              <w:rPr>
                <w:rFonts w:asciiTheme="minorHAnsi" w:eastAsiaTheme="minorEastAsia" w:hAnsiTheme="minorHAnsi"/>
                <w:noProof/>
                <w:sz w:val="22"/>
              </w:rPr>
              <w:tab/>
            </w:r>
            <w:r w:rsidR="003B7BB7" w:rsidRPr="00215013">
              <w:rPr>
                <w:rStyle w:val="Hyperlink"/>
                <w:rFonts w:cs="Arial"/>
                <w:b/>
                <w:bCs/>
                <w:noProof/>
              </w:rPr>
              <w:t>Annexure 7: Commercial Bill of Material</w:t>
            </w:r>
            <w:r w:rsidR="003B7BB7">
              <w:rPr>
                <w:noProof/>
                <w:webHidden/>
              </w:rPr>
              <w:tab/>
            </w:r>
            <w:r w:rsidR="003B7BB7">
              <w:rPr>
                <w:noProof/>
                <w:webHidden/>
              </w:rPr>
              <w:fldChar w:fldCharType="begin"/>
            </w:r>
            <w:r w:rsidR="003B7BB7">
              <w:rPr>
                <w:noProof/>
                <w:webHidden/>
              </w:rPr>
              <w:instrText xml:space="preserve"> PAGEREF _Toc105767451 \h </w:instrText>
            </w:r>
            <w:r w:rsidR="003B7BB7">
              <w:rPr>
                <w:noProof/>
                <w:webHidden/>
              </w:rPr>
            </w:r>
            <w:r w:rsidR="003B7BB7">
              <w:rPr>
                <w:noProof/>
                <w:webHidden/>
              </w:rPr>
              <w:fldChar w:fldCharType="separate"/>
            </w:r>
            <w:r w:rsidR="003B7BB7">
              <w:rPr>
                <w:noProof/>
                <w:webHidden/>
              </w:rPr>
              <w:t>27</w:t>
            </w:r>
            <w:r w:rsidR="003B7BB7">
              <w:rPr>
                <w:noProof/>
                <w:webHidden/>
              </w:rPr>
              <w:fldChar w:fldCharType="end"/>
            </w:r>
          </w:hyperlink>
        </w:p>
        <w:p w14:paraId="294911A1" w14:textId="16BAC1C9" w:rsidR="003B7BB7" w:rsidRDefault="002B1FC1">
          <w:pPr>
            <w:pStyle w:val="TOC2"/>
            <w:tabs>
              <w:tab w:val="left" w:pos="880"/>
              <w:tab w:val="right" w:leader="dot" w:pos="9350"/>
            </w:tabs>
            <w:rPr>
              <w:rFonts w:asciiTheme="minorHAnsi" w:eastAsiaTheme="minorEastAsia" w:hAnsiTheme="minorHAnsi"/>
              <w:noProof/>
              <w:sz w:val="22"/>
            </w:rPr>
          </w:pPr>
          <w:hyperlink w:anchor="_Toc105767452" w:history="1">
            <w:r w:rsidR="003B7BB7" w:rsidRPr="00215013">
              <w:rPr>
                <w:rStyle w:val="Hyperlink"/>
                <w:rFonts w:cs="Arial"/>
                <w:b/>
                <w:bCs/>
                <w:noProof/>
              </w:rPr>
              <w:t>5.8</w:t>
            </w:r>
            <w:r w:rsidR="003B7BB7">
              <w:rPr>
                <w:rFonts w:asciiTheme="minorHAnsi" w:eastAsiaTheme="minorEastAsia" w:hAnsiTheme="minorHAnsi"/>
                <w:noProof/>
                <w:sz w:val="22"/>
              </w:rPr>
              <w:tab/>
            </w:r>
            <w:r w:rsidR="003B7BB7" w:rsidRPr="00215013">
              <w:rPr>
                <w:rStyle w:val="Hyperlink"/>
                <w:rFonts w:cs="Arial"/>
                <w:b/>
                <w:bCs/>
                <w:noProof/>
              </w:rPr>
              <w:t>Annexure 8: Credential Table</w:t>
            </w:r>
            <w:r w:rsidR="003B7BB7">
              <w:rPr>
                <w:noProof/>
                <w:webHidden/>
              </w:rPr>
              <w:tab/>
            </w:r>
            <w:r w:rsidR="003B7BB7">
              <w:rPr>
                <w:noProof/>
                <w:webHidden/>
              </w:rPr>
              <w:fldChar w:fldCharType="begin"/>
            </w:r>
            <w:r w:rsidR="003B7BB7">
              <w:rPr>
                <w:noProof/>
                <w:webHidden/>
              </w:rPr>
              <w:instrText xml:space="preserve"> PAGEREF _Toc105767452 \h </w:instrText>
            </w:r>
            <w:r w:rsidR="003B7BB7">
              <w:rPr>
                <w:noProof/>
                <w:webHidden/>
              </w:rPr>
            </w:r>
            <w:r w:rsidR="003B7BB7">
              <w:rPr>
                <w:noProof/>
                <w:webHidden/>
              </w:rPr>
              <w:fldChar w:fldCharType="separate"/>
            </w:r>
            <w:r w:rsidR="003B7BB7">
              <w:rPr>
                <w:noProof/>
                <w:webHidden/>
              </w:rPr>
              <w:t>28</w:t>
            </w:r>
            <w:r w:rsidR="003B7BB7">
              <w:rPr>
                <w:noProof/>
                <w:webHidden/>
              </w:rPr>
              <w:fldChar w:fldCharType="end"/>
            </w:r>
          </w:hyperlink>
        </w:p>
        <w:p w14:paraId="73361CAF" w14:textId="38894460" w:rsidR="003B7BB7" w:rsidRDefault="002B1FC1">
          <w:pPr>
            <w:pStyle w:val="TOC2"/>
            <w:tabs>
              <w:tab w:val="left" w:pos="880"/>
              <w:tab w:val="right" w:leader="dot" w:pos="9350"/>
            </w:tabs>
            <w:rPr>
              <w:rFonts w:asciiTheme="minorHAnsi" w:eastAsiaTheme="minorEastAsia" w:hAnsiTheme="minorHAnsi"/>
              <w:noProof/>
              <w:sz w:val="22"/>
            </w:rPr>
          </w:pPr>
          <w:hyperlink w:anchor="_Toc105767453" w:history="1">
            <w:r w:rsidR="003B7BB7" w:rsidRPr="00215013">
              <w:rPr>
                <w:rStyle w:val="Hyperlink"/>
                <w:rFonts w:cs="Arial"/>
                <w:b/>
                <w:bCs/>
                <w:noProof/>
              </w:rPr>
              <w:t>5.9</w:t>
            </w:r>
            <w:r w:rsidR="003B7BB7">
              <w:rPr>
                <w:rFonts w:asciiTheme="minorHAnsi" w:eastAsiaTheme="minorEastAsia" w:hAnsiTheme="minorHAnsi"/>
                <w:noProof/>
                <w:sz w:val="22"/>
              </w:rPr>
              <w:tab/>
            </w:r>
            <w:r w:rsidR="003B7BB7" w:rsidRPr="00215013">
              <w:rPr>
                <w:rStyle w:val="Hyperlink"/>
                <w:rFonts w:cs="Arial"/>
                <w:b/>
                <w:bCs/>
                <w:noProof/>
              </w:rPr>
              <w:t>Annexure 9: Manufacturer Authorization Form</w:t>
            </w:r>
            <w:r w:rsidR="003B7BB7">
              <w:rPr>
                <w:noProof/>
                <w:webHidden/>
              </w:rPr>
              <w:tab/>
            </w:r>
            <w:r w:rsidR="003B7BB7">
              <w:rPr>
                <w:noProof/>
                <w:webHidden/>
              </w:rPr>
              <w:fldChar w:fldCharType="begin"/>
            </w:r>
            <w:r w:rsidR="003B7BB7">
              <w:rPr>
                <w:noProof/>
                <w:webHidden/>
              </w:rPr>
              <w:instrText xml:space="preserve"> PAGEREF _Toc105767453 \h </w:instrText>
            </w:r>
            <w:r w:rsidR="003B7BB7">
              <w:rPr>
                <w:noProof/>
                <w:webHidden/>
              </w:rPr>
            </w:r>
            <w:r w:rsidR="003B7BB7">
              <w:rPr>
                <w:noProof/>
                <w:webHidden/>
              </w:rPr>
              <w:fldChar w:fldCharType="separate"/>
            </w:r>
            <w:r w:rsidR="003B7BB7">
              <w:rPr>
                <w:noProof/>
                <w:webHidden/>
              </w:rPr>
              <w:t>29</w:t>
            </w:r>
            <w:r w:rsidR="003B7BB7">
              <w:rPr>
                <w:noProof/>
                <w:webHidden/>
              </w:rPr>
              <w:fldChar w:fldCharType="end"/>
            </w:r>
          </w:hyperlink>
        </w:p>
        <w:p w14:paraId="7DF7658C" w14:textId="48C1DD8E" w:rsidR="003B7BB7" w:rsidRDefault="002B1FC1">
          <w:pPr>
            <w:pStyle w:val="TOC2"/>
            <w:tabs>
              <w:tab w:val="left" w:pos="880"/>
              <w:tab w:val="right" w:leader="dot" w:pos="9350"/>
            </w:tabs>
            <w:rPr>
              <w:rFonts w:asciiTheme="minorHAnsi" w:eastAsiaTheme="minorEastAsia" w:hAnsiTheme="minorHAnsi"/>
              <w:noProof/>
              <w:sz w:val="22"/>
            </w:rPr>
          </w:pPr>
          <w:hyperlink w:anchor="_Toc105767454" w:history="1">
            <w:r w:rsidR="003B7BB7" w:rsidRPr="00215013">
              <w:rPr>
                <w:rStyle w:val="Hyperlink"/>
                <w:rFonts w:cs="Arial"/>
                <w:b/>
                <w:bCs/>
                <w:noProof/>
              </w:rPr>
              <w:t>5.10</w:t>
            </w:r>
            <w:r w:rsidR="003B7BB7">
              <w:rPr>
                <w:rFonts w:asciiTheme="minorHAnsi" w:eastAsiaTheme="minorEastAsia" w:hAnsiTheme="minorHAnsi"/>
                <w:noProof/>
                <w:sz w:val="22"/>
              </w:rPr>
              <w:tab/>
            </w:r>
            <w:r w:rsidR="003B7BB7" w:rsidRPr="00215013">
              <w:rPr>
                <w:rStyle w:val="Hyperlink"/>
                <w:rFonts w:cs="Arial"/>
                <w:b/>
                <w:bCs/>
                <w:noProof/>
              </w:rPr>
              <w:t>Annexure 10: Undertaking certifying non blacklisting</w:t>
            </w:r>
            <w:r w:rsidR="003B7BB7">
              <w:rPr>
                <w:noProof/>
                <w:webHidden/>
              </w:rPr>
              <w:tab/>
            </w:r>
            <w:r w:rsidR="003B7BB7">
              <w:rPr>
                <w:noProof/>
                <w:webHidden/>
              </w:rPr>
              <w:fldChar w:fldCharType="begin"/>
            </w:r>
            <w:r w:rsidR="003B7BB7">
              <w:rPr>
                <w:noProof/>
                <w:webHidden/>
              </w:rPr>
              <w:instrText xml:space="preserve"> PAGEREF _Toc105767454 \h </w:instrText>
            </w:r>
            <w:r w:rsidR="003B7BB7">
              <w:rPr>
                <w:noProof/>
                <w:webHidden/>
              </w:rPr>
            </w:r>
            <w:r w:rsidR="003B7BB7">
              <w:rPr>
                <w:noProof/>
                <w:webHidden/>
              </w:rPr>
              <w:fldChar w:fldCharType="separate"/>
            </w:r>
            <w:r w:rsidR="003B7BB7">
              <w:rPr>
                <w:noProof/>
                <w:webHidden/>
              </w:rPr>
              <w:t>31</w:t>
            </w:r>
            <w:r w:rsidR="003B7BB7">
              <w:rPr>
                <w:noProof/>
                <w:webHidden/>
              </w:rPr>
              <w:fldChar w:fldCharType="end"/>
            </w:r>
          </w:hyperlink>
        </w:p>
        <w:p w14:paraId="20B393EC" w14:textId="16FFB55B" w:rsidR="00DD4EA2" w:rsidRDefault="00DD4EA2">
          <w:r>
            <w:rPr>
              <w:b/>
              <w:bCs/>
              <w:noProof/>
            </w:rPr>
            <w:fldChar w:fldCharType="end"/>
          </w:r>
        </w:p>
      </w:sdtContent>
    </w:sdt>
    <w:p w14:paraId="1D6BA84F" w14:textId="77777777" w:rsidR="00DD4EA2" w:rsidRDefault="00DD4EA2" w:rsidP="00A4418C">
      <w:pPr>
        <w:jc w:val="both"/>
      </w:pPr>
    </w:p>
    <w:p w14:paraId="53194006" w14:textId="77777777" w:rsidR="00DD4EA2" w:rsidRDefault="00DD4EA2" w:rsidP="00A4418C">
      <w:pPr>
        <w:jc w:val="both"/>
      </w:pPr>
    </w:p>
    <w:p w14:paraId="3098289A" w14:textId="77777777" w:rsidR="00DD4EA2" w:rsidRDefault="00DD4EA2">
      <w:pPr>
        <w:rPr>
          <w:rFonts w:eastAsiaTheme="majorEastAsia" w:cs="Arial"/>
          <w:b/>
          <w:bCs/>
          <w:color w:val="000000" w:themeColor="text1"/>
          <w:sz w:val="28"/>
          <w:szCs w:val="28"/>
        </w:rPr>
      </w:pPr>
      <w:r>
        <w:rPr>
          <w:rFonts w:cs="Arial"/>
          <w:b/>
          <w:bCs/>
          <w:color w:val="000000" w:themeColor="text1"/>
          <w:sz w:val="28"/>
          <w:szCs w:val="28"/>
        </w:rPr>
        <w:br w:type="page"/>
      </w:r>
    </w:p>
    <w:p w14:paraId="75540A57" w14:textId="62FA1F85" w:rsidR="002E1E4A" w:rsidRPr="00D2395F" w:rsidRDefault="002E1E4A" w:rsidP="002E1E4A">
      <w:pPr>
        <w:pStyle w:val="Heading1"/>
        <w:rPr>
          <w:rFonts w:ascii="Arial" w:hAnsi="Arial" w:cs="Arial"/>
          <w:b/>
          <w:bCs/>
          <w:color w:val="000000" w:themeColor="text1"/>
          <w:sz w:val="28"/>
          <w:szCs w:val="28"/>
        </w:rPr>
      </w:pPr>
      <w:bookmarkStart w:id="1" w:name="_Toc105767413"/>
      <w:r w:rsidRPr="00D2395F">
        <w:rPr>
          <w:rFonts w:ascii="Arial" w:hAnsi="Arial" w:cs="Arial"/>
          <w:b/>
          <w:bCs/>
          <w:color w:val="000000" w:themeColor="text1"/>
          <w:sz w:val="28"/>
          <w:szCs w:val="28"/>
        </w:rPr>
        <w:lastRenderedPageBreak/>
        <w:t>Section 1: Introduction</w:t>
      </w:r>
      <w:bookmarkEnd w:id="1"/>
      <w:r w:rsidRPr="00D2395F">
        <w:rPr>
          <w:rFonts w:ascii="Arial" w:hAnsi="Arial" w:cs="Arial"/>
          <w:b/>
          <w:bCs/>
          <w:color w:val="000000" w:themeColor="text1"/>
          <w:sz w:val="28"/>
          <w:szCs w:val="28"/>
        </w:rPr>
        <w:t xml:space="preserve"> </w:t>
      </w:r>
    </w:p>
    <w:p w14:paraId="0CEB4D5B" w14:textId="3A035B13" w:rsidR="004B5CEC" w:rsidRDefault="004B5CEC" w:rsidP="00A4418C">
      <w:pPr>
        <w:jc w:val="both"/>
      </w:pPr>
    </w:p>
    <w:p w14:paraId="0E682DFD" w14:textId="75121CDA" w:rsidR="004B5CEC" w:rsidRDefault="004B5CEC" w:rsidP="004B5CEC">
      <w:pPr>
        <w:jc w:val="both"/>
      </w:pPr>
      <w:r>
        <w:t xml:space="preserve">PNB Housing Finance Limited (hereby referred as “PNBHFL”) invites Request for Information (RFI) response from suitable </w:t>
      </w:r>
      <w:r w:rsidR="0070304B">
        <w:t>Loan Origination System</w:t>
      </w:r>
      <w:r w:rsidR="00826195">
        <w:t xml:space="preserve"> (</w:t>
      </w:r>
      <w:r w:rsidR="0070304B">
        <w:t>LOS</w:t>
      </w:r>
      <w:r w:rsidR="00826195">
        <w:t>)</w:t>
      </w:r>
      <w:r>
        <w:t xml:space="preserve"> providers. </w:t>
      </w:r>
    </w:p>
    <w:p w14:paraId="3B895D1F" w14:textId="77777777" w:rsidR="004B5CEC" w:rsidRDefault="004B5CEC" w:rsidP="004B5CEC">
      <w:pPr>
        <w:jc w:val="both"/>
      </w:pPr>
    </w:p>
    <w:p w14:paraId="5044E2B6" w14:textId="69EAF80A" w:rsidR="0020515D" w:rsidRDefault="004B5CEC" w:rsidP="004B5CEC">
      <w:pPr>
        <w:jc w:val="both"/>
      </w:pPr>
      <w:r>
        <w:t>In this RFI document, the term</w:t>
      </w:r>
      <w:r w:rsidR="0020515D">
        <w:t xml:space="preserve"> “bidder” refers to the</w:t>
      </w:r>
      <w:r w:rsidR="00B83490">
        <w:t xml:space="preserve"> </w:t>
      </w:r>
      <w:r w:rsidR="0070304B">
        <w:t>LOS</w:t>
      </w:r>
      <w:r w:rsidR="0020515D">
        <w:t xml:space="preserve"> OEM or SI appointed by OEM for the implementation of their solution. It is the responsibility of the OEM and bidder together to ensure </w:t>
      </w:r>
      <w:r w:rsidR="00B83490">
        <w:t xml:space="preserve">the compliance to the entire scope of work as mentioned in this RFI document. </w:t>
      </w:r>
    </w:p>
    <w:p w14:paraId="7AC0E0BE" w14:textId="547AE224" w:rsidR="00B83490" w:rsidRDefault="00B83490" w:rsidP="004B5CEC">
      <w:pPr>
        <w:jc w:val="both"/>
      </w:pPr>
    </w:p>
    <w:p w14:paraId="4DB90BAA" w14:textId="648FF6C7" w:rsidR="004B5CEC" w:rsidRPr="00072037" w:rsidRDefault="004B5CEC" w:rsidP="004B5CEC">
      <w:pPr>
        <w:jc w:val="both"/>
      </w:pPr>
      <w:r w:rsidRPr="00072037">
        <w:t xml:space="preserve">OEM </w:t>
      </w:r>
      <w:r w:rsidR="00B83490" w:rsidRPr="00072037">
        <w:t>refers to the “</w:t>
      </w:r>
      <w:r w:rsidRPr="00072037">
        <w:t xml:space="preserve">Original Equipment </w:t>
      </w:r>
      <w:r w:rsidR="00512DF0" w:rsidRPr="00072037">
        <w:t>M</w:t>
      </w:r>
      <w:r w:rsidRPr="00072037">
        <w:t>anufacturer</w:t>
      </w:r>
      <w:r w:rsidR="00B83490" w:rsidRPr="00072037">
        <w:t xml:space="preserve">” </w:t>
      </w:r>
      <w:r w:rsidRPr="00072037">
        <w:t xml:space="preserve">who are the owners of </w:t>
      </w:r>
      <w:r w:rsidR="0070304B" w:rsidRPr="00072037">
        <w:t>Loan Origination System</w:t>
      </w:r>
      <w:r w:rsidRPr="00072037">
        <w:t xml:space="preserve"> Solution and responsible for delivering products / services mentioned in Sectio</w:t>
      </w:r>
      <w:r w:rsidR="00EA3B9B" w:rsidRPr="00072037">
        <w:t>n 4</w:t>
      </w:r>
      <w:r w:rsidRPr="00072037">
        <w:t xml:space="preserve"> Scope of Work in this RFI document.</w:t>
      </w:r>
    </w:p>
    <w:p w14:paraId="1C166E39" w14:textId="77777777" w:rsidR="004B5CEC" w:rsidRDefault="004B5CEC" w:rsidP="004B5CEC">
      <w:pPr>
        <w:jc w:val="both"/>
      </w:pPr>
    </w:p>
    <w:p w14:paraId="2DC9B887" w14:textId="48F1D669" w:rsidR="004B5CEC" w:rsidRDefault="004B5CEC" w:rsidP="004B5CEC">
      <w:pPr>
        <w:jc w:val="both"/>
      </w:pPr>
      <w:r>
        <w:t xml:space="preserve">The prospective </w:t>
      </w:r>
      <w:r w:rsidR="00B83490">
        <w:t>bidder(s)</w:t>
      </w:r>
      <w:r>
        <w:t xml:space="preserve"> are advised to note that this RFI document is neither an offer letter nor a legal contract, but an invitation for expression of interest. No contractual obligation on behalf of PNBHFL whatsoever shall arise from this RFI process.</w:t>
      </w:r>
    </w:p>
    <w:p w14:paraId="63E9AA47" w14:textId="16364362" w:rsidR="00C53443" w:rsidRDefault="00C53443" w:rsidP="004B5CEC">
      <w:pPr>
        <w:jc w:val="both"/>
      </w:pPr>
    </w:p>
    <w:p w14:paraId="3AC3B50F" w14:textId="0105CB9B" w:rsidR="00C53443" w:rsidRDefault="00C53443" w:rsidP="004B5CEC">
      <w:pPr>
        <w:jc w:val="both"/>
      </w:pPr>
    </w:p>
    <w:p w14:paraId="5660B3E7" w14:textId="56E28068" w:rsidR="00C53443" w:rsidRDefault="00C53443" w:rsidP="004B5CEC">
      <w:pPr>
        <w:jc w:val="both"/>
      </w:pPr>
    </w:p>
    <w:p w14:paraId="4A64F2C4" w14:textId="1DC23301" w:rsidR="00C53443" w:rsidRDefault="00C53443" w:rsidP="004B5CEC">
      <w:pPr>
        <w:jc w:val="both"/>
      </w:pPr>
    </w:p>
    <w:p w14:paraId="3E2B731F" w14:textId="23EC4A39" w:rsidR="00C53443" w:rsidRDefault="00C53443" w:rsidP="004B5CEC">
      <w:pPr>
        <w:jc w:val="both"/>
      </w:pPr>
    </w:p>
    <w:p w14:paraId="3AE83E01" w14:textId="7A9F8945" w:rsidR="00C53443" w:rsidRDefault="00C53443" w:rsidP="004B5CEC">
      <w:pPr>
        <w:jc w:val="both"/>
      </w:pPr>
    </w:p>
    <w:p w14:paraId="55622542" w14:textId="313C454C" w:rsidR="00C53443" w:rsidRDefault="00C53443" w:rsidP="004B5CEC">
      <w:pPr>
        <w:jc w:val="both"/>
      </w:pPr>
    </w:p>
    <w:p w14:paraId="703B32CC" w14:textId="2A18B32C" w:rsidR="00C53443" w:rsidRDefault="00C53443" w:rsidP="004B5CEC">
      <w:pPr>
        <w:jc w:val="both"/>
      </w:pPr>
    </w:p>
    <w:p w14:paraId="5702C5C0" w14:textId="7E12672E" w:rsidR="001028D8" w:rsidRDefault="00C53443" w:rsidP="001028D8">
      <w:r>
        <w:br w:type="page"/>
      </w:r>
    </w:p>
    <w:p w14:paraId="230D4A5F" w14:textId="4FEADF53" w:rsidR="001028D8" w:rsidRDefault="001028D8" w:rsidP="001028D8"/>
    <w:p w14:paraId="29F976B9" w14:textId="2C739B45" w:rsidR="001028D8" w:rsidRDefault="007E57A0" w:rsidP="00CB1B23">
      <w:pPr>
        <w:pStyle w:val="Heading2"/>
        <w:rPr>
          <w:rFonts w:ascii="Arial" w:hAnsi="Arial" w:cs="Arial"/>
          <w:b/>
          <w:bCs/>
          <w:color w:val="000000" w:themeColor="text1"/>
          <w:sz w:val="22"/>
          <w:szCs w:val="22"/>
        </w:rPr>
      </w:pPr>
      <w:bookmarkStart w:id="2" w:name="_Toc105767414"/>
      <w:r w:rsidRPr="00CB1B23">
        <w:rPr>
          <w:rFonts w:ascii="Arial" w:hAnsi="Arial" w:cs="Arial"/>
          <w:b/>
          <w:bCs/>
          <w:color w:val="000000" w:themeColor="text1"/>
          <w:sz w:val="22"/>
          <w:szCs w:val="22"/>
        </w:rPr>
        <w:t>About PNB Housing Finance Limited</w:t>
      </w:r>
      <w:bookmarkEnd w:id="2"/>
    </w:p>
    <w:p w14:paraId="6A1861C8" w14:textId="77777777" w:rsidR="00CB1B23" w:rsidRPr="00CB1B23" w:rsidRDefault="00CB1B23" w:rsidP="00CB1B23"/>
    <w:p w14:paraId="343EFF47" w14:textId="61272FC9" w:rsidR="001028D8" w:rsidRDefault="001028D8" w:rsidP="005875FB">
      <w:pPr>
        <w:jc w:val="both"/>
      </w:pPr>
      <w:r>
        <w:t>PNB Housing is a housing finance company registered with the National Housing Bank (“NHB”). It was incorporated under the Companies Act, 1956 and commenced its operations on November 11, 1988. PNB Housing is promoted by Punjab National Bank (“PNB”). The Company came out with a public issue of equity shares in November 2016. Its equity shares are listed on National Stock Exchange (“NSE”) and Bombay Stock Exchange (“BSE”) with effect from November 07, 2016.</w:t>
      </w:r>
    </w:p>
    <w:p w14:paraId="3761184C" w14:textId="77777777" w:rsidR="005875FB" w:rsidRDefault="005875FB" w:rsidP="005875FB">
      <w:pPr>
        <w:jc w:val="both"/>
      </w:pPr>
    </w:p>
    <w:p w14:paraId="386FA665" w14:textId="27139BB7" w:rsidR="001028D8" w:rsidRDefault="001028D8" w:rsidP="005875FB">
      <w:pPr>
        <w:jc w:val="both"/>
      </w:pPr>
      <w:r>
        <w:t xml:space="preserve">With over three decades of </w:t>
      </w:r>
      <w:r w:rsidR="009141A2">
        <w:t>specialized</w:t>
      </w:r>
      <w:r>
        <w:t xml:space="preserve"> experience in housing finance, PNB Housing has a robust network of branches spread across the country which help its customers avail financial services (loans and deposits) seamlessly. PNB Housing provides housing loans to individuals and corporate bodies for</w:t>
      </w:r>
      <w:r w:rsidR="005875FB">
        <w:t xml:space="preserve"> </w:t>
      </w:r>
      <w:r>
        <w:t>purchase, construction, repair and upgradation of houses. It also provides loans for commercial space, loan against property and loan for purchase of residential plots.</w:t>
      </w:r>
    </w:p>
    <w:p w14:paraId="38202890" w14:textId="77777777" w:rsidR="005875FB" w:rsidRDefault="005875FB" w:rsidP="005875FB">
      <w:pPr>
        <w:jc w:val="both"/>
      </w:pPr>
    </w:p>
    <w:p w14:paraId="2829BB96" w14:textId="257DD012" w:rsidR="001028D8" w:rsidRDefault="001028D8" w:rsidP="005875FB">
      <w:pPr>
        <w:jc w:val="both"/>
      </w:pPr>
      <w:r>
        <w:t xml:space="preserve">The Head Office of PNB Housing is located in New Delhi and it has Zonal offices located in Noida, Mumbai and Bangalore. The </w:t>
      </w:r>
      <w:r w:rsidR="009F664C">
        <w:t>Data Center</w:t>
      </w:r>
      <w:r>
        <w:t xml:space="preserve"> (DC) and Disaster Recovery Site (DRS) are located at Noida and Chennai respectively.</w:t>
      </w:r>
    </w:p>
    <w:p w14:paraId="5124510D" w14:textId="16528496" w:rsidR="005875FB" w:rsidRDefault="005875FB" w:rsidP="005875FB">
      <w:pPr>
        <w:jc w:val="both"/>
      </w:pPr>
    </w:p>
    <w:p w14:paraId="76B534ED" w14:textId="41DAACF0" w:rsidR="007E57A0" w:rsidRPr="00CB1B23" w:rsidRDefault="007E57A0" w:rsidP="002E1E4A">
      <w:pPr>
        <w:pStyle w:val="Heading2"/>
        <w:rPr>
          <w:rFonts w:ascii="Arial" w:hAnsi="Arial" w:cs="Arial"/>
          <w:b/>
          <w:bCs/>
          <w:color w:val="000000" w:themeColor="text1"/>
          <w:sz w:val="22"/>
          <w:szCs w:val="22"/>
        </w:rPr>
      </w:pPr>
      <w:bookmarkStart w:id="3" w:name="_Toc105767415"/>
      <w:r w:rsidRPr="00CB1B23">
        <w:rPr>
          <w:rFonts w:ascii="Arial" w:hAnsi="Arial" w:cs="Arial"/>
          <w:b/>
          <w:bCs/>
          <w:color w:val="000000" w:themeColor="text1"/>
          <w:sz w:val="22"/>
          <w:szCs w:val="22"/>
        </w:rPr>
        <w:t>Objective of the RFI</w:t>
      </w:r>
      <w:bookmarkEnd w:id="3"/>
    </w:p>
    <w:p w14:paraId="592BCFF3" w14:textId="77777777" w:rsidR="00511E65" w:rsidRDefault="00511E65" w:rsidP="005875FB">
      <w:pPr>
        <w:jc w:val="both"/>
      </w:pPr>
    </w:p>
    <w:p w14:paraId="7662FD83" w14:textId="1D2A91B0" w:rsidR="005875FB" w:rsidRDefault="005D1E9B" w:rsidP="005875FB">
      <w:pPr>
        <w:jc w:val="both"/>
      </w:pPr>
      <w:r>
        <w:t xml:space="preserve">To enhance the digital blueprint of PNBHFL’s </w:t>
      </w:r>
      <w:r w:rsidR="00982200">
        <w:t>business,</w:t>
      </w:r>
      <w:r>
        <w:t xml:space="preserve"> enables straight through processing (STP) journey for retail loans,</w:t>
      </w:r>
      <w:r w:rsidR="00511E65">
        <w:t xml:space="preserve"> </w:t>
      </w:r>
      <w:r w:rsidR="0070304B">
        <w:t xml:space="preserve">improve quality and efficiency of </w:t>
      </w:r>
      <w:r w:rsidR="00103633">
        <w:t>underwriting,</w:t>
      </w:r>
      <w:r w:rsidR="00A97B21">
        <w:t xml:space="preserve"> loan </w:t>
      </w:r>
      <w:r w:rsidR="00DF701B">
        <w:t>decisioning and</w:t>
      </w:r>
      <w:r w:rsidR="00A97B21">
        <w:t xml:space="preserve"> contract process,</w:t>
      </w:r>
      <w:r w:rsidR="0082433B">
        <w:t xml:space="preserve"> manage fulfillment </w:t>
      </w:r>
      <w:r w:rsidR="00DF701B">
        <w:t>activity</w:t>
      </w:r>
      <w:r w:rsidR="005875FB">
        <w:t xml:space="preserve">, reduce time to go to market and optimize the total cost of running the solution, PNBHFL intends to assess the available </w:t>
      </w:r>
      <w:r w:rsidR="0070304B">
        <w:t>LOS</w:t>
      </w:r>
      <w:r w:rsidR="005875FB">
        <w:t xml:space="preserve"> solution with a strong footprint in India. </w:t>
      </w:r>
    </w:p>
    <w:p w14:paraId="42993FA9" w14:textId="3F1067D1" w:rsidR="005875FB" w:rsidRDefault="005875FB" w:rsidP="005875FB">
      <w:pPr>
        <w:jc w:val="both"/>
      </w:pPr>
    </w:p>
    <w:p w14:paraId="6F24F8AC" w14:textId="02A53075" w:rsidR="005875FB" w:rsidRDefault="005875FB" w:rsidP="005875FB">
      <w:pPr>
        <w:jc w:val="both"/>
      </w:pPr>
      <w:r>
        <w:t>Keeping the</w:t>
      </w:r>
      <w:r w:rsidR="00657290">
        <w:t>se</w:t>
      </w:r>
      <w:r>
        <w:t xml:space="preserve"> </w:t>
      </w:r>
      <w:r w:rsidR="00657290">
        <w:t>o</w:t>
      </w:r>
      <w:r>
        <w:t>bjectives in mind, PNBHFL has published the limited Request for Information (RFI) document to</w:t>
      </w:r>
      <w:r w:rsidR="0020515D">
        <w:t xml:space="preserve"> select </w:t>
      </w:r>
      <w:r w:rsidR="002E1E4A">
        <w:t xml:space="preserve">bidder </w:t>
      </w:r>
      <w:r w:rsidR="0020515D">
        <w:t xml:space="preserve">for procurement, implementation and support of </w:t>
      </w:r>
      <w:r w:rsidR="0085748B">
        <w:t>LOS</w:t>
      </w:r>
      <w:r>
        <w:t xml:space="preserve"> </w:t>
      </w:r>
      <w:r w:rsidR="0020515D">
        <w:t>solution</w:t>
      </w:r>
      <w:r>
        <w:t xml:space="preserve"> with an intent to rank the solutions as per PNBHFL’s requirements and then engage with the top solutions for the next stage. The </w:t>
      </w:r>
      <w:r w:rsidR="0020515D">
        <w:t>RFI is divided into the following major sections:</w:t>
      </w:r>
    </w:p>
    <w:p w14:paraId="78DD7C05" w14:textId="63EBCD11" w:rsidR="00216065" w:rsidRDefault="00216065" w:rsidP="005875FB">
      <w:pPr>
        <w:jc w:val="both"/>
      </w:pPr>
    </w:p>
    <w:p w14:paraId="53CA6D5A" w14:textId="77777777" w:rsidR="00D40F72" w:rsidRDefault="004837F8" w:rsidP="00D40F72">
      <w:pPr>
        <w:pStyle w:val="ListParagraph"/>
        <w:numPr>
          <w:ilvl w:val="0"/>
          <w:numId w:val="9"/>
        </w:numPr>
        <w:jc w:val="both"/>
      </w:pPr>
      <w:r w:rsidRPr="00F85A92">
        <w:t>Section 1: Introduction</w:t>
      </w:r>
    </w:p>
    <w:p w14:paraId="71C51DB2" w14:textId="2B541586" w:rsidR="00932A79" w:rsidRPr="00F85A92" w:rsidRDefault="005D1E9B" w:rsidP="00D40F72">
      <w:pPr>
        <w:pStyle w:val="ListParagraph"/>
        <w:numPr>
          <w:ilvl w:val="1"/>
          <w:numId w:val="9"/>
        </w:numPr>
        <w:jc w:val="both"/>
      </w:pPr>
      <w:bookmarkStart w:id="4" w:name="_Hlk105168587"/>
      <w:r>
        <w:t xml:space="preserve"> To provide bidders information about PNBHFL and the objective of this RFI</w:t>
      </w:r>
    </w:p>
    <w:bookmarkEnd w:id="4"/>
    <w:p w14:paraId="5A73E445" w14:textId="41FC659D" w:rsidR="002E1E4A" w:rsidRPr="00F85A92" w:rsidRDefault="004837F8" w:rsidP="00E677A4">
      <w:pPr>
        <w:pStyle w:val="ListParagraph"/>
        <w:numPr>
          <w:ilvl w:val="0"/>
          <w:numId w:val="9"/>
        </w:numPr>
        <w:jc w:val="both"/>
      </w:pPr>
      <w:r w:rsidRPr="00F85A92">
        <w:t xml:space="preserve">Section 2: </w:t>
      </w:r>
      <w:r w:rsidR="002E1E4A" w:rsidRPr="00F85A92">
        <w:t>Instructions to Bidders</w:t>
      </w:r>
      <w:r w:rsidR="008E4965">
        <w:t xml:space="preserve">: </w:t>
      </w:r>
    </w:p>
    <w:p w14:paraId="4A8EBF4A" w14:textId="3D061452" w:rsidR="00F85A92" w:rsidRPr="00F85A92" w:rsidRDefault="00F85A92" w:rsidP="00E677A4">
      <w:pPr>
        <w:pStyle w:val="ListParagraph"/>
        <w:numPr>
          <w:ilvl w:val="1"/>
          <w:numId w:val="9"/>
        </w:numPr>
        <w:jc w:val="both"/>
      </w:pPr>
      <w:r w:rsidRPr="00F85A92">
        <w:t>General Instructions: To provide information to bidders to prepare their response to this RFI</w:t>
      </w:r>
    </w:p>
    <w:p w14:paraId="2D464FBA" w14:textId="58D6B90B" w:rsidR="00F85A92" w:rsidRPr="00F85A92" w:rsidRDefault="00F85A92" w:rsidP="00E677A4">
      <w:pPr>
        <w:pStyle w:val="ListParagraph"/>
        <w:numPr>
          <w:ilvl w:val="1"/>
          <w:numId w:val="9"/>
        </w:numPr>
        <w:jc w:val="both"/>
      </w:pPr>
      <w:r w:rsidRPr="00F85A92">
        <w:t>Request for Clarification: To inform the bidders the process</w:t>
      </w:r>
      <w:r>
        <w:t xml:space="preserve"> and format for </w:t>
      </w:r>
      <w:r w:rsidRPr="00F85A92">
        <w:t xml:space="preserve">sharing </w:t>
      </w:r>
      <w:r>
        <w:t>their</w:t>
      </w:r>
      <w:r w:rsidRPr="00F85A92">
        <w:t xml:space="preserve"> queries pertained to this RFI</w:t>
      </w:r>
    </w:p>
    <w:p w14:paraId="6B6B37DE" w14:textId="2D860D0C" w:rsidR="002E1E4A" w:rsidRPr="00F85A92" w:rsidRDefault="002E1E4A" w:rsidP="00F85A92">
      <w:pPr>
        <w:pStyle w:val="ListParagraph"/>
        <w:numPr>
          <w:ilvl w:val="1"/>
          <w:numId w:val="9"/>
        </w:numPr>
        <w:jc w:val="both"/>
      </w:pPr>
      <w:r w:rsidRPr="00F85A92">
        <w:t>Response Submission: To get the response from the bidders</w:t>
      </w:r>
    </w:p>
    <w:p w14:paraId="02A7F2F0" w14:textId="01E19D0E" w:rsidR="008E4965" w:rsidRDefault="00DD4EA2" w:rsidP="00E677A4">
      <w:pPr>
        <w:pStyle w:val="ListParagraph"/>
        <w:numPr>
          <w:ilvl w:val="0"/>
          <w:numId w:val="9"/>
        </w:numPr>
      </w:pPr>
      <w:r w:rsidRPr="00F85A92">
        <w:t>Section 3: Evaluation Methodology</w:t>
      </w:r>
      <w:r w:rsidR="008E4965">
        <w:t>: To evaluate bidder basis the following</w:t>
      </w:r>
    </w:p>
    <w:p w14:paraId="4752DF74" w14:textId="5C183E51" w:rsidR="008E4965" w:rsidRDefault="008E4965" w:rsidP="008E4965">
      <w:pPr>
        <w:pStyle w:val="ListParagraph"/>
        <w:numPr>
          <w:ilvl w:val="1"/>
          <w:numId w:val="9"/>
        </w:numPr>
      </w:pPr>
      <w:r>
        <w:t>Eligibility</w:t>
      </w:r>
    </w:p>
    <w:p w14:paraId="291B8391" w14:textId="3BA8BBD5" w:rsidR="008E4965" w:rsidRDefault="008E4965" w:rsidP="008E4965">
      <w:pPr>
        <w:pStyle w:val="ListParagraph"/>
        <w:numPr>
          <w:ilvl w:val="1"/>
          <w:numId w:val="9"/>
        </w:numPr>
      </w:pPr>
      <w:r>
        <w:t>Technical</w:t>
      </w:r>
    </w:p>
    <w:p w14:paraId="533AB02C" w14:textId="3CDF2652" w:rsidR="008E4965" w:rsidRDefault="008E4965" w:rsidP="008E4965">
      <w:pPr>
        <w:pStyle w:val="ListParagraph"/>
        <w:numPr>
          <w:ilvl w:val="1"/>
          <w:numId w:val="9"/>
        </w:numPr>
      </w:pPr>
      <w:r>
        <w:t>Techno-Commercial</w:t>
      </w:r>
    </w:p>
    <w:p w14:paraId="13931577" w14:textId="77777777" w:rsidR="008E4965" w:rsidRDefault="00DD4EA2" w:rsidP="00E677A4">
      <w:pPr>
        <w:pStyle w:val="ListParagraph"/>
        <w:numPr>
          <w:ilvl w:val="0"/>
          <w:numId w:val="9"/>
        </w:numPr>
        <w:jc w:val="both"/>
      </w:pPr>
      <w:r w:rsidRPr="00F85A92">
        <w:t xml:space="preserve">Section 4: </w:t>
      </w:r>
      <w:r w:rsidR="00216065" w:rsidRPr="00F85A92">
        <w:t xml:space="preserve">Scope of Work: </w:t>
      </w:r>
    </w:p>
    <w:p w14:paraId="49A7F142" w14:textId="6EF80A5B" w:rsidR="00D86575" w:rsidRDefault="008E4965" w:rsidP="008E4965">
      <w:pPr>
        <w:pStyle w:val="ListParagraph"/>
        <w:numPr>
          <w:ilvl w:val="1"/>
          <w:numId w:val="9"/>
        </w:numPr>
        <w:jc w:val="both"/>
      </w:pPr>
      <w:r>
        <w:t xml:space="preserve">Solution Requirements: </w:t>
      </w:r>
      <w:r w:rsidR="00216065" w:rsidRPr="00F85A92">
        <w:t xml:space="preserve">To inform the bidders about PNBHFL’s requirements </w:t>
      </w:r>
      <w:r>
        <w:t xml:space="preserve">for the </w:t>
      </w:r>
      <w:r w:rsidR="0085748B">
        <w:t>LOS</w:t>
      </w:r>
      <w:r>
        <w:t xml:space="preserve"> solution</w:t>
      </w:r>
    </w:p>
    <w:p w14:paraId="05DED88A" w14:textId="43D26751" w:rsidR="008E4965" w:rsidRPr="00F85A92" w:rsidRDefault="008E4965" w:rsidP="008E4965">
      <w:pPr>
        <w:pStyle w:val="ListParagraph"/>
        <w:numPr>
          <w:ilvl w:val="1"/>
          <w:numId w:val="9"/>
        </w:numPr>
        <w:jc w:val="both"/>
      </w:pPr>
      <w:r>
        <w:t>Activities to be undertaken by bidder: To inform the bidders about the activities PNBHFL expects the bidders to take up</w:t>
      </w:r>
    </w:p>
    <w:p w14:paraId="27D70445" w14:textId="1F95801A" w:rsidR="0015568B" w:rsidRPr="00F85A92" w:rsidRDefault="0015568B" w:rsidP="00E677A4">
      <w:pPr>
        <w:pStyle w:val="ListParagraph"/>
        <w:numPr>
          <w:ilvl w:val="0"/>
          <w:numId w:val="9"/>
        </w:numPr>
        <w:jc w:val="both"/>
      </w:pPr>
      <w:r w:rsidRPr="00F85A92">
        <w:t>Section 5: Annexures</w:t>
      </w:r>
    </w:p>
    <w:p w14:paraId="5D2F6C7E" w14:textId="77777777" w:rsidR="000138F9" w:rsidRDefault="000138F9">
      <w:pPr>
        <w:rPr>
          <w:rFonts w:eastAsiaTheme="majorEastAsia" w:cs="Arial"/>
          <w:b/>
          <w:bCs/>
          <w:color w:val="000000" w:themeColor="text1"/>
          <w:sz w:val="28"/>
          <w:szCs w:val="28"/>
        </w:rPr>
      </w:pPr>
      <w:r>
        <w:rPr>
          <w:rFonts w:cs="Arial"/>
          <w:b/>
          <w:bCs/>
          <w:color w:val="000000" w:themeColor="text1"/>
          <w:sz w:val="28"/>
          <w:szCs w:val="28"/>
        </w:rPr>
        <w:br w:type="page"/>
      </w:r>
    </w:p>
    <w:p w14:paraId="567813D1" w14:textId="43B0EF3B" w:rsidR="00657D97" w:rsidRDefault="002E1E4A" w:rsidP="00657D97">
      <w:pPr>
        <w:pStyle w:val="Heading1"/>
        <w:rPr>
          <w:rFonts w:ascii="Arial" w:hAnsi="Arial" w:cs="Arial"/>
          <w:b/>
          <w:bCs/>
          <w:color w:val="000000" w:themeColor="text1"/>
          <w:sz w:val="28"/>
          <w:szCs w:val="28"/>
        </w:rPr>
      </w:pPr>
      <w:bookmarkStart w:id="5" w:name="_Toc105767416"/>
      <w:r>
        <w:rPr>
          <w:rFonts w:ascii="Arial" w:hAnsi="Arial" w:cs="Arial"/>
          <w:b/>
          <w:bCs/>
          <w:color w:val="000000" w:themeColor="text1"/>
          <w:sz w:val="28"/>
          <w:szCs w:val="28"/>
        </w:rPr>
        <w:lastRenderedPageBreak/>
        <w:t xml:space="preserve">Section 2: </w:t>
      </w:r>
      <w:r w:rsidR="00657D97">
        <w:rPr>
          <w:rFonts w:ascii="Arial" w:hAnsi="Arial" w:cs="Arial"/>
          <w:b/>
          <w:bCs/>
          <w:color w:val="000000" w:themeColor="text1"/>
          <w:sz w:val="28"/>
          <w:szCs w:val="28"/>
        </w:rPr>
        <w:t>Instruction</w:t>
      </w:r>
      <w:r w:rsidR="00BE157E">
        <w:rPr>
          <w:rFonts w:ascii="Arial" w:hAnsi="Arial" w:cs="Arial"/>
          <w:b/>
          <w:bCs/>
          <w:color w:val="000000" w:themeColor="text1"/>
          <w:sz w:val="28"/>
          <w:szCs w:val="28"/>
        </w:rPr>
        <w:t>s</w:t>
      </w:r>
      <w:r w:rsidR="00657D97">
        <w:rPr>
          <w:rFonts w:ascii="Arial" w:hAnsi="Arial" w:cs="Arial"/>
          <w:b/>
          <w:bCs/>
          <w:color w:val="000000" w:themeColor="text1"/>
          <w:sz w:val="28"/>
          <w:szCs w:val="28"/>
        </w:rPr>
        <w:t xml:space="preserve"> to Bidders</w:t>
      </w:r>
      <w:bookmarkEnd w:id="5"/>
    </w:p>
    <w:p w14:paraId="75D685D8" w14:textId="77777777" w:rsidR="003F2746" w:rsidRPr="003F2746" w:rsidRDefault="003F2746" w:rsidP="003F2746"/>
    <w:p w14:paraId="22883408" w14:textId="0918D01D" w:rsidR="00507703" w:rsidRDefault="003F2746" w:rsidP="00CB1B23">
      <w:pPr>
        <w:pStyle w:val="Heading2"/>
        <w:rPr>
          <w:rFonts w:ascii="Arial" w:hAnsi="Arial" w:cs="Arial"/>
          <w:b/>
          <w:bCs/>
          <w:color w:val="000000" w:themeColor="text1"/>
          <w:sz w:val="22"/>
          <w:szCs w:val="22"/>
        </w:rPr>
      </w:pPr>
      <w:bookmarkStart w:id="6" w:name="_Toc105767417"/>
      <w:r w:rsidRPr="00CB1B23">
        <w:rPr>
          <w:rFonts w:ascii="Arial" w:hAnsi="Arial" w:cs="Arial"/>
          <w:b/>
          <w:bCs/>
          <w:color w:val="000000" w:themeColor="text1"/>
          <w:sz w:val="22"/>
          <w:szCs w:val="22"/>
        </w:rPr>
        <w:t xml:space="preserve">General </w:t>
      </w:r>
      <w:r w:rsidR="0069059C">
        <w:rPr>
          <w:rFonts w:ascii="Arial" w:hAnsi="Arial" w:cs="Arial"/>
          <w:b/>
          <w:bCs/>
          <w:color w:val="000000" w:themeColor="text1"/>
          <w:sz w:val="22"/>
          <w:szCs w:val="22"/>
        </w:rPr>
        <w:t>Instructions to Bidder</w:t>
      </w:r>
      <w:bookmarkEnd w:id="6"/>
    </w:p>
    <w:p w14:paraId="3E198F77" w14:textId="77777777" w:rsidR="00CB1B23" w:rsidRPr="00CB1B23" w:rsidRDefault="00CB1B23" w:rsidP="00CB1B23"/>
    <w:p w14:paraId="16C2D17F" w14:textId="3E3572AA" w:rsidR="00507703" w:rsidRDefault="00507703" w:rsidP="00E677A4">
      <w:pPr>
        <w:pStyle w:val="ListParagraph"/>
        <w:numPr>
          <w:ilvl w:val="0"/>
          <w:numId w:val="12"/>
        </w:numPr>
        <w:jc w:val="both"/>
      </w:pPr>
      <w:r>
        <w:t>The Bidder is expected to examine all instructions, forms, terms and specifications in the RF</w:t>
      </w:r>
      <w:r w:rsidR="00BA3FE8">
        <w:t>I</w:t>
      </w:r>
      <w:r>
        <w:t xml:space="preserve"> documents.</w:t>
      </w:r>
    </w:p>
    <w:p w14:paraId="5056C22F" w14:textId="77777777" w:rsidR="00507703" w:rsidRDefault="00507703" w:rsidP="00507703">
      <w:pPr>
        <w:jc w:val="both"/>
      </w:pPr>
    </w:p>
    <w:p w14:paraId="0321D458" w14:textId="4AEBBA4C" w:rsidR="00507703" w:rsidRDefault="00507703" w:rsidP="00E677A4">
      <w:pPr>
        <w:pStyle w:val="ListParagraph"/>
        <w:numPr>
          <w:ilvl w:val="0"/>
          <w:numId w:val="12"/>
        </w:numPr>
        <w:jc w:val="both"/>
      </w:pPr>
      <w:r>
        <w:t>No binding legal relationship will exist between any of the Bidders and PNB Housing until execution of a contractual agreement.</w:t>
      </w:r>
    </w:p>
    <w:p w14:paraId="653F7E1D" w14:textId="77777777" w:rsidR="00507703" w:rsidRDefault="00507703" w:rsidP="00507703">
      <w:pPr>
        <w:jc w:val="both"/>
      </w:pPr>
    </w:p>
    <w:p w14:paraId="2A027DD2" w14:textId="43DBE07A" w:rsidR="00507703" w:rsidRDefault="00507703" w:rsidP="00E677A4">
      <w:pPr>
        <w:pStyle w:val="ListParagraph"/>
        <w:numPr>
          <w:ilvl w:val="0"/>
          <w:numId w:val="12"/>
        </w:numPr>
        <w:jc w:val="both"/>
      </w:pPr>
      <w:r>
        <w:t>Each Bidder acknowledges and accepts that PNB Housing may in its absolute discretion apply selection criteria for evaluation of proposals for short listing / selecting the eligible vendor(s).</w:t>
      </w:r>
    </w:p>
    <w:p w14:paraId="23BA10FB" w14:textId="77777777" w:rsidR="00507703" w:rsidRDefault="00507703" w:rsidP="00507703">
      <w:pPr>
        <w:jc w:val="both"/>
      </w:pPr>
    </w:p>
    <w:p w14:paraId="69EE2359" w14:textId="3C88A59D" w:rsidR="00507703" w:rsidRDefault="00507703" w:rsidP="00E677A4">
      <w:pPr>
        <w:pStyle w:val="ListParagraph"/>
        <w:numPr>
          <w:ilvl w:val="0"/>
          <w:numId w:val="12"/>
        </w:numPr>
        <w:jc w:val="both"/>
      </w:pPr>
      <w:r>
        <w:t>A Bidder will, by responding to PNB Housing for RF</w:t>
      </w:r>
      <w:r w:rsidR="00924A9D">
        <w:t>I</w:t>
      </w:r>
      <w:r>
        <w:t>, be deemed to have accepted the terms and conditions of this RF</w:t>
      </w:r>
      <w:r w:rsidR="00924A9D">
        <w:t>I</w:t>
      </w:r>
      <w:r>
        <w:t>.</w:t>
      </w:r>
    </w:p>
    <w:p w14:paraId="71D49A24" w14:textId="77777777" w:rsidR="00507703" w:rsidRDefault="00507703" w:rsidP="00507703">
      <w:pPr>
        <w:jc w:val="both"/>
      </w:pPr>
    </w:p>
    <w:p w14:paraId="57BDC2B8" w14:textId="609A9D3D" w:rsidR="00507703" w:rsidRDefault="00507703" w:rsidP="00E677A4">
      <w:pPr>
        <w:pStyle w:val="ListParagraph"/>
        <w:numPr>
          <w:ilvl w:val="0"/>
          <w:numId w:val="12"/>
        </w:numPr>
        <w:jc w:val="both"/>
      </w:pPr>
      <w:r>
        <w:t>PNB Housing may, in its absolute discretion, seek additional information or material from any Bidder after the RF</w:t>
      </w:r>
      <w:r w:rsidR="00924A9D">
        <w:t>I</w:t>
      </w:r>
      <w:r>
        <w:t xml:space="preserve"> closes and all such information and material provided must be taken to form part of that Bidder’s response.</w:t>
      </w:r>
    </w:p>
    <w:p w14:paraId="3271C09E" w14:textId="77777777" w:rsidR="00507703" w:rsidRDefault="00507703" w:rsidP="00507703">
      <w:pPr>
        <w:jc w:val="both"/>
      </w:pPr>
    </w:p>
    <w:p w14:paraId="07679EB6" w14:textId="023EB6F4" w:rsidR="00507703" w:rsidRDefault="00507703" w:rsidP="00E677A4">
      <w:pPr>
        <w:pStyle w:val="ListParagraph"/>
        <w:numPr>
          <w:ilvl w:val="0"/>
          <w:numId w:val="12"/>
        </w:numPr>
        <w:jc w:val="both"/>
      </w:pPr>
      <w:r>
        <w:t xml:space="preserve">If PNB Housing, in its absolute discretion, deems that the originator of the question </w:t>
      </w:r>
      <w:r w:rsidR="00101FC6">
        <w:t>will gain</w:t>
      </w:r>
      <w:r>
        <w:t xml:space="preserve"> an advantage by a response to a question, then PNB Housing reserves the right to communicate such response to all Bidders.</w:t>
      </w:r>
    </w:p>
    <w:p w14:paraId="1C467D5F" w14:textId="77777777" w:rsidR="00507703" w:rsidRDefault="00507703" w:rsidP="00507703">
      <w:pPr>
        <w:jc w:val="both"/>
      </w:pPr>
    </w:p>
    <w:p w14:paraId="7BFC07F5" w14:textId="57BBE04B" w:rsidR="00507703" w:rsidRDefault="00507703" w:rsidP="00E677A4">
      <w:pPr>
        <w:pStyle w:val="ListParagraph"/>
        <w:numPr>
          <w:ilvl w:val="0"/>
          <w:numId w:val="12"/>
        </w:numPr>
        <w:jc w:val="both"/>
      </w:pPr>
      <w:r>
        <w:t>PNB Housing may, in its absolute discretion, engage in discussion or negotiation with any Bidder (or simultaneously with more than one Bidder) after the RF</w:t>
      </w:r>
      <w:r w:rsidR="00924A9D">
        <w:t>I</w:t>
      </w:r>
      <w:r>
        <w:t xml:space="preserve"> closes to improve or clarify any response.</w:t>
      </w:r>
    </w:p>
    <w:p w14:paraId="7F8EA61B" w14:textId="77777777" w:rsidR="00507703" w:rsidRDefault="00507703" w:rsidP="00507703">
      <w:pPr>
        <w:jc w:val="both"/>
      </w:pPr>
    </w:p>
    <w:p w14:paraId="4210D5E0" w14:textId="54D4C8E9" w:rsidR="00507703" w:rsidRDefault="00507703" w:rsidP="00E677A4">
      <w:pPr>
        <w:pStyle w:val="ListParagraph"/>
        <w:numPr>
          <w:ilvl w:val="0"/>
          <w:numId w:val="12"/>
        </w:numPr>
        <w:jc w:val="both"/>
      </w:pPr>
      <w:r>
        <w:t>PNB Housing will notify all short-listed Bidders in writing or by mail or by publishing in its website as soon as practicable about the outcome of their RF</w:t>
      </w:r>
      <w:r w:rsidR="00924A9D">
        <w:t>I</w:t>
      </w:r>
      <w:r>
        <w:t xml:space="preserve">. </w:t>
      </w:r>
      <w:r w:rsidR="00F669F1">
        <w:t>PNB Housing</w:t>
      </w:r>
      <w:r>
        <w:t xml:space="preserve"> is not obliged to provide any reasons for any such acceptance or rejection.</w:t>
      </w:r>
    </w:p>
    <w:p w14:paraId="1735012E" w14:textId="77777777" w:rsidR="00507703" w:rsidRDefault="00507703" w:rsidP="00507703">
      <w:pPr>
        <w:jc w:val="both"/>
      </w:pPr>
    </w:p>
    <w:p w14:paraId="0DA24D7E" w14:textId="77777777" w:rsidR="00507703" w:rsidRDefault="00507703" w:rsidP="00E677A4">
      <w:pPr>
        <w:pStyle w:val="ListParagraph"/>
        <w:numPr>
          <w:ilvl w:val="0"/>
          <w:numId w:val="12"/>
        </w:numPr>
        <w:jc w:val="both"/>
      </w:pPr>
      <w:r>
        <w:t>The bids that qualify the Minimum Eligibility Criteria will be eligible for further evaluation and subsequently the bids qualify both Minimum Eligibility Criteria and Technical Evaluation will be eligible for Commercial Evaluation.</w:t>
      </w:r>
    </w:p>
    <w:p w14:paraId="20B87621" w14:textId="77777777" w:rsidR="00507703" w:rsidRDefault="00507703" w:rsidP="00507703">
      <w:pPr>
        <w:jc w:val="both"/>
      </w:pPr>
    </w:p>
    <w:p w14:paraId="2AB0660B" w14:textId="77777777" w:rsidR="00507703" w:rsidRDefault="00507703" w:rsidP="00E677A4">
      <w:pPr>
        <w:pStyle w:val="ListParagraph"/>
        <w:numPr>
          <w:ilvl w:val="0"/>
          <w:numId w:val="12"/>
        </w:numPr>
        <w:jc w:val="both"/>
      </w:pPr>
      <w:r>
        <w:t>PNB Housing may, at its discretion, extend the deadline for submission of Bids by amending the Bid Documents, in which case, all rights and obligations of the PNB Housing and Bidders previously subject to the deadline will thereafter be subject to the deadline as extended.</w:t>
      </w:r>
    </w:p>
    <w:p w14:paraId="6B05D6DE" w14:textId="77777777" w:rsidR="00507703" w:rsidRDefault="00507703" w:rsidP="00507703">
      <w:pPr>
        <w:jc w:val="both"/>
      </w:pPr>
    </w:p>
    <w:p w14:paraId="3296D17F" w14:textId="50EDD8A0" w:rsidR="00507703" w:rsidRDefault="00507703" w:rsidP="00E677A4">
      <w:pPr>
        <w:pStyle w:val="ListParagraph"/>
        <w:numPr>
          <w:ilvl w:val="0"/>
          <w:numId w:val="12"/>
        </w:numPr>
        <w:jc w:val="both"/>
      </w:pPr>
      <w:r>
        <w:t>The Bidders should have proper and adequate support mechanisms in place at Delhi NCR &amp; Chennai to provide all necessary support under this project as detailed in this RF</w:t>
      </w:r>
      <w:r w:rsidR="00924A9D">
        <w:t>I</w:t>
      </w:r>
      <w:r w:rsidR="003718DF">
        <w:t>.</w:t>
      </w:r>
    </w:p>
    <w:p w14:paraId="2CE4CC89" w14:textId="77777777" w:rsidR="00507703" w:rsidRDefault="00507703" w:rsidP="00507703">
      <w:pPr>
        <w:jc w:val="both"/>
      </w:pPr>
    </w:p>
    <w:p w14:paraId="32F75F70" w14:textId="77777777" w:rsidR="00507703" w:rsidRDefault="00507703" w:rsidP="00E677A4">
      <w:pPr>
        <w:pStyle w:val="ListParagraph"/>
        <w:numPr>
          <w:ilvl w:val="0"/>
          <w:numId w:val="12"/>
        </w:numPr>
        <w:jc w:val="both"/>
      </w:pPr>
      <w:r>
        <w:t>The Bidders are not required to impose their own terms and conditions to the bid and if submitted will not be considered as forming part of their bids.</w:t>
      </w:r>
    </w:p>
    <w:p w14:paraId="607027AC" w14:textId="77777777" w:rsidR="00507703" w:rsidRDefault="00507703" w:rsidP="00507703">
      <w:pPr>
        <w:jc w:val="both"/>
      </w:pPr>
    </w:p>
    <w:p w14:paraId="58B07B80" w14:textId="0523BE2B" w:rsidR="00507703" w:rsidRDefault="00507703" w:rsidP="00E677A4">
      <w:pPr>
        <w:pStyle w:val="ListParagraph"/>
        <w:numPr>
          <w:ilvl w:val="0"/>
          <w:numId w:val="12"/>
        </w:numPr>
        <w:jc w:val="both"/>
      </w:pPr>
      <w:r>
        <w:t>The Bidder shall not outsource the work assigned by the PNB Housing, to any third party and attend all complaints registered by the PNB Housing through its own service/</w:t>
      </w:r>
      <w:r w:rsidR="00A46C57">
        <w:t xml:space="preserve"> </w:t>
      </w:r>
      <w:r>
        <w:t>support infrastructure only.</w:t>
      </w:r>
    </w:p>
    <w:p w14:paraId="4743380F" w14:textId="380208D0" w:rsidR="00982200" w:rsidRDefault="00982200" w:rsidP="00982200">
      <w:pPr>
        <w:jc w:val="both"/>
      </w:pPr>
    </w:p>
    <w:p w14:paraId="4118F7E4" w14:textId="77777777" w:rsidR="00982200" w:rsidRDefault="00982200" w:rsidP="00982200">
      <w:pPr>
        <w:jc w:val="both"/>
      </w:pPr>
    </w:p>
    <w:p w14:paraId="69469689" w14:textId="77777777" w:rsidR="00507703" w:rsidRDefault="00507703" w:rsidP="00507703">
      <w:pPr>
        <w:jc w:val="both"/>
      </w:pPr>
    </w:p>
    <w:p w14:paraId="179032AB" w14:textId="77777777" w:rsidR="00537755" w:rsidRDefault="00507703" w:rsidP="00E677A4">
      <w:pPr>
        <w:pStyle w:val="ListParagraph"/>
        <w:numPr>
          <w:ilvl w:val="0"/>
          <w:numId w:val="12"/>
        </w:numPr>
        <w:jc w:val="both"/>
      </w:pPr>
      <w:r>
        <w:lastRenderedPageBreak/>
        <w:t>Statement of Confidentiality</w:t>
      </w:r>
      <w:r w:rsidR="00537755">
        <w:t>:</w:t>
      </w:r>
      <w:r>
        <w:t xml:space="preserve"> </w:t>
      </w:r>
    </w:p>
    <w:p w14:paraId="31ADEBFC" w14:textId="7BC432B4" w:rsidR="00724038" w:rsidRDefault="00507703" w:rsidP="00537755">
      <w:pPr>
        <w:pStyle w:val="ListParagraph"/>
        <w:jc w:val="both"/>
      </w:pPr>
      <w:r>
        <w:t>This document contains information that is proprietary and confidential to PNB Housing, which shall not be disclosed outside the Bidder transmitted, or duplicated, used in whole or in part for any purpose other than its intended purpose. Any use or disclosure in whole or in part of this information without explicit written permission of PNB Housing is prohibited. PNB Housing may update or revise the RF</w:t>
      </w:r>
      <w:r w:rsidR="00924A9D">
        <w:t>I</w:t>
      </w:r>
      <w:r>
        <w:t xml:space="preserve"> document or any part of it. The Bidder acknowledges that any such revised or amended document is received subject to the same terms and conditions as this original and subject to the same confidentiality undertaking. The Bidder will not disclose or discuss the contents of the RF</w:t>
      </w:r>
      <w:r w:rsidR="00924A9D">
        <w:t>I</w:t>
      </w:r>
      <w:r>
        <w:t xml:space="preserve"> document with any officer, employee, consultant, director, agent, or other person associated or affiliated in any way with PNB Housing or any of its customers, suppliers, or agents without the prior written consent of PNB Housing. Any use or disclosure in whole or in part of this information without explicit written permission of PNB Housing is prohibited.</w:t>
      </w:r>
    </w:p>
    <w:p w14:paraId="394CDC81" w14:textId="77777777" w:rsidR="00724038" w:rsidRDefault="00724038" w:rsidP="00724038">
      <w:pPr>
        <w:pStyle w:val="ListParagraph"/>
        <w:jc w:val="both"/>
      </w:pPr>
    </w:p>
    <w:p w14:paraId="66B599D0" w14:textId="77777777" w:rsidR="001A523D" w:rsidRDefault="00724038" w:rsidP="00E677A4">
      <w:pPr>
        <w:pStyle w:val="ListParagraph"/>
        <w:numPr>
          <w:ilvl w:val="0"/>
          <w:numId w:val="12"/>
        </w:numPr>
        <w:jc w:val="both"/>
      </w:pPr>
      <w:r>
        <w:t xml:space="preserve">Anti-Bribery and Anti-Corruption (ABAC) and Anti-Money Laundering (AML): </w:t>
      </w:r>
    </w:p>
    <w:p w14:paraId="3984438C" w14:textId="34A63114" w:rsidR="00724038" w:rsidRDefault="00724038" w:rsidP="001A523D">
      <w:pPr>
        <w:pStyle w:val="ListParagraph"/>
        <w:jc w:val="both"/>
      </w:pPr>
      <w:r>
        <w:t>The bidder must observe and comply with all ABAC &amp; AML Laws and ensure that its directors, employees, representatives, agents and sub-contractors do not violate any of the laws during tendering process and agreement period.</w:t>
      </w:r>
    </w:p>
    <w:p w14:paraId="43E949DA" w14:textId="77777777" w:rsidR="00724038" w:rsidRDefault="00724038" w:rsidP="00724038">
      <w:pPr>
        <w:pStyle w:val="ListParagraph"/>
        <w:jc w:val="both"/>
      </w:pPr>
    </w:p>
    <w:p w14:paraId="1D774987" w14:textId="0614031B" w:rsidR="00724038" w:rsidRDefault="00724038" w:rsidP="00E677A4">
      <w:pPr>
        <w:pStyle w:val="ListParagraph"/>
        <w:numPr>
          <w:ilvl w:val="0"/>
          <w:numId w:val="12"/>
        </w:numPr>
        <w:jc w:val="both"/>
      </w:pPr>
      <w:r>
        <w:t>Amendment to the</w:t>
      </w:r>
      <w:r w:rsidR="003F2746">
        <w:t xml:space="preserve"> RFI</w:t>
      </w:r>
    </w:p>
    <w:p w14:paraId="7E4E4084" w14:textId="05CA400D" w:rsidR="00724038" w:rsidRDefault="00724038" w:rsidP="00E677A4">
      <w:pPr>
        <w:pStyle w:val="ListParagraph"/>
        <w:numPr>
          <w:ilvl w:val="1"/>
          <w:numId w:val="12"/>
        </w:numPr>
        <w:jc w:val="both"/>
      </w:pPr>
      <w:r>
        <w:t xml:space="preserve">At any time prior to the deadline for submission of Bids, PNB Housing, for any reason, may modify the </w:t>
      </w:r>
      <w:r w:rsidR="003F2746">
        <w:t>RFI</w:t>
      </w:r>
      <w:r>
        <w:t>, by amendment.</w:t>
      </w:r>
    </w:p>
    <w:p w14:paraId="0BFB596B" w14:textId="77777777" w:rsidR="00724038" w:rsidRDefault="00724038" w:rsidP="00E677A4">
      <w:pPr>
        <w:pStyle w:val="ListParagraph"/>
        <w:numPr>
          <w:ilvl w:val="1"/>
          <w:numId w:val="12"/>
        </w:numPr>
        <w:jc w:val="both"/>
      </w:pPr>
      <w:r>
        <w:t>The amendment will be shared by email circulation</w:t>
      </w:r>
    </w:p>
    <w:p w14:paraId="119EA28B" w14:textId="791D2E3F" w:rsidR="00724038" w:rsidRDefault="00724038" w:rsidP="00E677A4">
      <w:pPr>
        <w:pStyle w:val="ListParagraph"/>
        <w:numPr>
          <w:ilvl w:val="1"/>
          <w:numId w:val="12"/>
        </w:numPr>
        <w:jc w:val="both"/>
      </w:pPr>
      <w:r>
        <w:t>All Bidders must ensure that all amendments/</w:t>
      </w:r>
      <w:r w:rsidR="008447B4">
        <w:t xml:space="preserve"> </w:t>
      </w:r>
      <w:r>
        <w:t>enhancements (if any) in the RF</w:t>
      </w:r>
      <w:r w:rsidR="00924A9D">
        <w:t>I</w:t>
      </w:r>
      <w:r>
        <w:t xml:space="preserve"> have been considered by them before submitting the bid. PNB Housing will not have any responsibility in case some omission is done by any bidder.</w:t>
      </w:r>
    </w:p>
    <w:p w14:paraId="0332CC8A" w14:textId="77777777" w:rsidR="00724038" w:rsidRDefault="00724038" w:rsidP="00E677A4">
      <w:pPr>
        <w:pStyle w:val="ListParagraph"/>
        <w:numPr>
          <w:ilvl w:val="1"/>
          <w:numId w:val="12"/>
        </w:numPr>
        <w:jc w:val="both"/>
      </w:pPr>
      <w:r>
        <w:t>PNB Housing at its discretion may extend the deadline for the submission of Bids.</w:t>
      </w:r>
    </w:p>
    <w:p w14:paraId="2B90053E" w14:textId="27FA9910" w:rsidR="00724038" w:rsidRDefault="00724038" w:rsidP="00E677A4">
      <w:pPr>
        <w:pStyle w:val="ListParagraph"/>
        <w:numPr>
          <w:ilvl w:val="1"/>
          <w:numId w:val="12"/>
        </w:numPr>
        <w:jc w:val="both"/>
      </w:pPr>
      <w:r>
        <w:t>PNB Housing may at its own discretion modify the terms and conditions of the RF</w:t>
      </w:r>
      <w:r w:rsidR="00924A9D">
        <w:t>I</w:t>
      </w:r>
      <w:r>
        <w:t xml:space="preserve"> at any point of time.</w:t>
      </w:r>
    </w:p>
    <w:p w14:paraId="1CD2EF11" w14:textId="3E9BD50B" w:rsidR="00724038" w:rsidRDefault="00724038" w:rsidP="00E677A4">
      <w:pPr>
        <w:pStyle w:val="ListParagraph"/>
        <w:numPr>
          <w:ilvl w:val="1"/>
          <w:numId w:val="12"/>
        </w:numPr>
        <w:jc w:val="both"/>
      </w:pPr>
      <w:r>
        <w:t>PNB Housing shall not be liable for any communication gap. Further PNB Housing reserve the right to scrap the RF</w:t>
      </w:r>
      <w:r w:rsidR="00924A9D">
        <w:t>I</w:t>
      </w:r>
      <w:r>
        <w:t xml:space="preserve"> or drop the tendering process at any stage without assigning any reason.</w:t>
      </w:r>
    </w:p>
    <w:p w14:paraId="379377F7" w14:textId="77777777" w:rsidR="00724038" w:rsidRDefault="00724038" w:rsidP="00E677A4">
      <w:pPr>
        <w:pStyle w:val="ListParagraph"/>
        <w:numPr>
          <w:ilvl w:val="1"/>
          <w:numId w:val="12"/>
        </w:numPr>
        <w:jc w:val="both"/>
      </w:pPr>
      <w:r>
        <w:t>PNB Housing reserve rights to reject any or all offers based on evaluation due to poor track record or reputation etc. of bidder</w:t>
      </w:r>
    </w:p>
    <w:p w14:paraId="3272F8D7" w14:textId="0B96B5E9" w:rsidR="00724038" w:rsidRDefault="00724038" w:rsidP="00E677A4">
      <w:pPr>
        <w:pStyle w:val="ListParagraph"/>
        <w:numPr>
          <w:ilvl w:val="1"/>
          <w:numId w:val="12"/>
        </w:numPr>
        <w:jc w:val="both"/>
      </w:pPr>
      <w:r>
        <w:t>PNB Housing can re-tender without providing reason and will not incur any liability on account of rejection or re-tendering</w:t>
      </w:r>
    </w:p>
    <w:p w14:paraId="2FCD50F6" w14:textId="77777777" w:rsidR="00724038" w:rsidRDefault="00724038" w:rsidP="00724038">
      <w:pPr>
        <w:pStyle w:val="ListParagraph"/>
        <w:ind w:left="1440"/>
        <w:jc w:val="both"/>
      </w:pPr>
    </w:p>
    <w:p w14:paraId="11A36991" w14:textId="77777777" w:rsidR="000E1C33" w:rsidRDefault="00724038" w:rsidP="00E677A4">
      <w:pPr>
        <w:pStyle w:val="ListParagraph"/>
        <w:numPr>
          <w:ilvl w:val="0"/>
          <w:numId w:val="12"/>
        </w:numPr>
        <w:jc w:val="both"/>
      </w:pPr>
      <w:r>
        <w:t xml:space="preserve">Right to Alter Location / Quantities: </w:t>
      </w:r>
    </w:p>
    <w:p w14:paraId="799080C6" w14:textId="14AB7B3C" w:rsidR="00724038" w:rsidRDefault="00724038" w:rsidP="000E1C33">
      <w:pPr>
        <w:pStyle w:val="ListParagraph"/>
        <w:jc w:val="both"/>
      </w:pPr>
      <w:r>
        <w:t>PNB Housing reserves the right to alter the proposed location/s specified in the tender. PNB Housing also reserves the right to add/delete one or more location/s.</w:t>
      </w:r>
    </w:p>
    <w:p w14:paraId="70F4DBC0" w14:textId="77777777" w:rsidR="00724038" w:rsidRDefault="00724038" w:rsidP="00724038">
      <w:pPr>
        <w:pStyle w:val="ListParagraph"/>
        <w:jc w:val="both"/>
      </w:pPr>
    </w:p>
    <w:p w14:paraId="69841C46" w14:textId="77777777" w:rsidR="000E1C33" w:rsidRDefault="00724038" w:rsidP="00E677A4">
      <w:pPr>
        <w:pStyle w:val="ListParagraph"/>
        <w:numPr>
          <w:ilvl w:val="0"/>
          <w:numId w:val="12"/>
        </w:numPr>
        <w:jc w:val="both"/>
      </w:pPr>
      <w:r>
        <w:t xml:space="preserve">Minimum Eligibility Documents to be submitted by the bidder: </w:t>
      </w:r>
    </w:p>
    <w:p w14:paraId="71E929EA" w14:textId="7D1A1F59" w:rsidR="00724038" w:rsidRDefault="00724038" w:rsidP="006F2833">
      <w:pPr>
        <w:pStyle w:val="ListParagraph"/>
        <w:jc w:val="both"/>
      </w:pPr>
      <w:r>
        <w:t xml:space="preserve">Proposals not complying with minimum eligibility criteria, as enumerated below, will be rejected and will not be considered for evaluation of technical bid. </w:t>
      </w:r>
      <w:r w:rsidR="006F2833">
        <w:t xml:space="preserve"> </w:t>
      </w:r>
    </w:p>
    <w:p w14:paraId="43DB1BD1" w14:textId="77777777" w:rsidR="00724038" w:rsidRDefault="00724038" w:rsidP="00724038">
      <w:pPr>
        <w:pStyle w:val="ListParagraph"/>
        <w:ind w:left="1440"/>
        <w:jc w:val="both"/>
      </w:pPr>
    </w:p>
    <w:p w14:paraId="4E14CD7F" w14:textId="77777777" w:rsidR="00724038" w:rsidRDefault="00724038" w:rsidP="00E677A4">
      <w:pPr>
        <w:pStyle w:val="ListParagraph"/>
        <w:numPr>
          <w:ilvl w:val="0"/>
          <w:numId w:val="12"/>
        </w:numPr>
        <w:jc w:val="both"/>
      </w:pPr>
      <w:r>
        <w:t>Period of Validity of Bids</w:t>
      </w:r>
    </w:p>
    <w:p w14:paraId="7062D225" w14:textId="77777777" w:rsidR="00724038" w:rsidRDefault="00724038" w:rsidP="00E677A4">
      <w:pPr>
        <w:pStyle w:val="ListParagraph"/>
        <w:numPr>
          <w:ilvl w:val="1"/>
          <w:numId w:val="12"/>
        </w:numPr>
        <w:jc w:val="both"/>
      </w:pPr>
      <w:r>
        <w:t>Prices and other terms offered by Bidders must be valid for an acceptance period of six (6) months from the date of submission of commercial bid.</w:t>
      </w:r>
    </w:p>
    <w:p w14:paraId="5CDD7546" w14:textId="690C542A" w:rsidR="00724038" w:rsidRDefault="00724038" w:rsidP="00E677A4">
      <w:pPr>
        <w:pStyle w:val="ListParagraph"/>
        <w:numPr>
          <w:ilvl w:val="1"/>
          <w:numId w:val="12"/>
        </w:numPr>
        <w:jc w:val="both"/>
      </w:pPr>
      <w:r>
        <w:t>In exceptional circumstances the PNB Housing may solicit the Bidders consent to an extension of the period of validity. The request and response thereto shall be made in writing. The Bid security provided shall also be extended</w:t>
      </w:r>
    </w:p>
    <w:p w14:paraId="1905C25A" w14:textId="715939A1" w:rsidR="00427DC5" w:rsidRDefault="00427DC5" w:rsidP="00427DC5">
      <w:pPr>
        <w:jc w:val="both"/>
      </w:pPr>
    </w:p>
    <w:p w14:paraId="086A9E3C" w14:textId="77777777" w:rsidR="00427DC5" w:rsidRPr="00427DC5" w:rsidRDefault="00427DC5" w:rsidP="00E677A4">
      <w:pPr>
        <w:pStyle w:val="ListParagraph"/>
        <w:numPr>
          <w:ilvl w:val="0"/>
          <w:numId w:val="12"/>
        </w:numPr>
        <w:jc w:val="both"/>
      </w:pPr>
      <w:r w:rsidRPr="00427DC5">
        <w:lastRenderedPageBreak/>
        <w:t>PNB Housing will not be obliged to meet and have discussions with any Bidder, and or to consider any representations.</w:t>
      </w:r>
    </w:p>
    <w:p w14:paraId="7D451373" w14:textId="77777777" w:rsidR="00427DC5" w:rsidRPr="00427DC5" w:rsidRDefault="00427DC5" w:rsidP="00427DC5">
      <w:pPr>
        <w:pStyle w:val="ListParagraph"/>
        <w:jc w:val="both"/>
      </w:pPr>
    </w:p>
    <w:p w14:paraId="5E0810B2" w14:textId="77777777" w:rsidR="00427DC5" w:rsidRPr="00427DC5" w:rsidRDefault="00427DC5" w:rsidP="00E677A4">
      <w:pPr>
        <w:pStyle w:val="ListParagraph"/>
        <w:numPr>
          <w:ilvl w:val="0"/>
          <w:numId w:val="12"/>
        </w:numPr>
        <w:jc w:val="both"/>
      </w:pPr>
      <w:r w:rsidRPr="00427DC5">
        <w:t>PNB Housing reserves the right to call for any additional information and also reserves the right to reject the proposal of any Bidder if in the opinion of PNB Housing, the information furnished is incomplete or the Bidder does not qualify for the contract.</w:t>
      </w:r>
    </w:p>
    <w:p w14:paraId="7675687C" w14:textId="77777777" w:rsidR="00427DC5" w:rsidRPr="00427DC5" w:rsidRDefault="00427DC5" w:rsidP="00427DC5">
      <w:pPr>
        <w:pStyle w:val="ListParagraph"/>
        <w:jc w:val="both"/>
      </w:pPr>
    </w:p>
    <w:p w14:paraId="11364580" w14:textId="77777777" w:rsidR="00427DC5" w:rsidRPr="00427DC5" w:rsidRDefault="00427DC5" w:rsidP="00E677A4">
      <w:pPr>
        <w:pStyle w:val="ListParagraph"/>
        <w:numPr>
          <w:ilvl w:val="0"/>
          <w:numId w:val="12"/>
        </w:numPr>
        <w:jc w:val="both"/>
      </w:pPr>
      <w:r w:rsidRPr="00427DC5">
        <w:t>The Commercial and Technical Bids will have to be signed on all pages of the Bid by the authorized signatory. Unsigned Bids would be treated as incomplete and would be rejected.</w:t>
      </w:r>
    </w:p>
    <w:p w14:paraId="6A14FB11" w14:textId="77777777" w:rsidR="00427DC5" w:rsidRPr="00427DC5" w:rsidRDefault="00427DC5" w:rsidP="00427DC5">
      <w:pPr>
        <w:pStyle w:val="ListParagraph"/>
        <w:jc w:val="both"/>
      </w:pPr>
    </w:p>
    <w:p w14:paraId="41F0A486" w14:textId="77777777" w:rsidR="00427DC5" w:rsidRPr="00427DC5" w:rsidRDefault="00427DC5" w:rsidP="00E677A4">
      <w:pPr>
        <w:pStyle w:val="ListParagraph"/>
        <w:numPr>
          <w:ilvl w:val="0"/>
          <w:numId w:val="12"/>
        </w:numPr>
        <w:jc w:val="both"/>
      </w:pPr>
      <w:r w:rsidRPr="00427DC5">
        <w:t>The selected bidder shall not, without PNB Housing’s consent, disclose the contract, or any provision thereof or the documents furnished by PNB Housing to any third party during the performance of the contract.</w:t>
      </w:r>
    </w:p>
    <w:p w14:paraId="47E4915B" w14:textId="77777777" w:rsidR="00427DC5" w:rsidRPr="00427DC5" w:rsidRDefault="00427DC5" w:rsidP="00427DC5">
      <w:pPr>
        <w:pStyle w:val="ListParagraph"/>
        <w:jc w:val="both"/>
      </w:pPr>
    </w:p>
    <w:p w14:paraId="26A92062" w14:textId="77777777" w:rsidR="00427DC5" w:rsidRPr="00427DC5" w:rsidRDefault="00427DC5" w:rsidP="00E677A4">
      <w:pPr>
        <w:pStyle w:val="ListParagraph"/>
        <w:numPr>
          <w:ilvl w:val="0"/>
          <w:numId w:val="12"/>
        </w:numPr>
        <w:jc w:val="both"/>
      </w:pPr>
      <w:r w:rsidRPr="00427DC5">
        <w:t>The Bidder shall bear all the costs associated with the bidding process, preparation and submission of bids and PNB Housing shall in no case be liable for the said costs, regardless of the conduct or the outcome of the bidding process.</w:t>
      </w:r>
    </w:p>
    <w:p w14:paraId="414C1EA7" w14:textId="77777777" w:rsidR="00427DC5" w:rsidRPr="00427DC5" w:rsidRDefault="00427DC5" w:rsidP="00427DC5">
      <w:pPr>
        <w:pStyle w:val="ListParagraph"/>
        <w:jc w:val="both"/>
      </w:pPr>
    </w:p>
    <w:p w14:paraId="2040B859" w14:textId="77777777" w:rsidR="00427DC5" w:rsidRPr="00427DC5" w:rsidRDefault="00427DC5" w:rsidP="00E677A4">
      <w:pPr>
        <w:pStyle w:val="ListParagraph"/>
        <w:numPr>
          <w:ilvl w:val="0"/>
          <w:numId w:val="12"/>
        </w:numPr>
        <w:jc w:val="both"/>
      </w:pPr>
      <w:r w:rsidRPr="00427DC5">
        <w:t xml:space="preserve">The Bidder shall comply with all existing and future regulatory guidelines applicable on PNB Housing with respect to this RFI. </w:t>
      </w:r>
    </w:p>
    <w:p w14:paraId="6DECF357" w14:textId="77777777" w:rsidR="00427DC5" w:rsidRPr="00427DC5" w:rsidRDefault="00427DC5" w:rsidP="00427DC5">
      <w:pPr>
        <w:pStyle w:val="ListParagraph"/>
        <w:jc w:val="both"/>
      </w:pPr>
    </w:p>
    <w:p w14:paraId="0704B6C0" w14:textId="3640359C" w:rsidR="00427DC5" w:rsidRDefault="00427DC5" w:rsidP="00E677A4">
      <w:pPr>
        <w:pStyle w:val="ListParagraph"/>
        <w:numPr>
          <w:ilvl w:val="0"/>
          <w:numId w:val="12"/>
        </w:numPr>
        <w:jc w:val="both"/>
      </w:pPr>
      <w:r w:rsidRPr="00427DC5">
        <w:t>Bidder must ensure the completeness of bill of material in every aspect to meet the requirements of PNB Housing.</w:t>
      </w:r>
    </w:p>
    <w:p w14:paraId="448EF149" w14:textId="34FF5659" w:rsidR="00724038" w:rsidRDefault="00724038" w:rsidP="00507703"/>
    <w:p w14:paraId="42A052F9" w14:textId="77777777" w:rsidR="00CB1B23" w:rsidRDefault="00CB1B23" w:rsidP="00507703"/>
    <w:p w14:paraId="04AD776B" w14:textId="77777777" w:rsidR="002E1E4A" w:rsidRPr="00CB1B23" w:rsidRDefault="002E1E4A" w:rsidP="002E1E4A">
      <w:pPr>
        <w:pStyle w:val="Heading2"/>
        <w:rPr>
          <w:rFonts w:ascii="Arial" w:hAnsi="Arial" w:cs="Arial"/>
          <w:b/>
          <w:bCs/>
          <w:color w:val="000000" w:themeColor="text1"/>
          <w:sz w:val="22"/>
          <w:szCs w:val="22"/>
        </w:rPr>
      </w:pPr>
      <w:bookmarkStart w:id="7" w:name="_Toc105767418"/>
      <w:r w:rsidRPr="00CB1B23">
        <w:rPr>
          <w:rFonts w:ascii="Arial" w:hAnsi="Arial" w:cs="Arial"/>
          <w:b/>
          <w:bCs/>
          <w:color w:val="000000" w:themeColor="text1"/>
          <w:sz w:val="22"/>
          <w:szCs w:val="22"/>
        </w:rPr>
        <w:t>Request for Clarification</w:t>
      </w:r>
      <w:bookmarkEnd w:id="7"/>
    </w:p>
    <w:p w14:paraId="0DCB02BD" w14:textId="77777777" w:rsidR="002E1E4A" w:rsidRDefault="002E1E4A" w:rsidP="002E1E4A">
      <w:pPr>
        <w:jc w:val="both"/>
      </w:pPr>
    </w:p>
    <w:p w14:paraId="4034CF59" w14:textId="748D9900" w:rsidR="002E1E4A" w:rsidRDefault="002E1E4A" w:rsidP="002E1E4A">
      <w:pPr>
        <w:jc w:val="both"/>
      </w:pPr>
      <w:r>
        <w:t xml:space="preserve">If, bidder, desiring to respond to RFI for </w:t>
      </w:r>
      <w:r w:rsidR="00BA11FF">
        <w:t>LOS</w:t>
      </w:r>
      <w:r>
        <w:t xml:space="preserve"> solution, requires any clarifications on the points mentioned in the RFI, it may communicate with PNB Housing using the</w:t>
      </w:r>
      <w:r w:rsidRPr="004E08A1">
        <w:rPr>
          <w:sz w:val="18"/>
          <w:szCs w:val="20"/>
        </w:rPr>
        <w:t xml:space="preserve"> </w:t>
      </w:r>
      <w:r w:rsidR="004E08A1" w:rsidRPr="004E08A1">
        <w:rPr>
          <w:sz w:val="18"/>
          <w:szCs w:val="20"/>
        </w:rPr>
        <w:fldChar w:fldCharType="begin"/>
      </w:r>
      <w:r w:rsidR="004E08A1" w:rsidRPr="004E08A1">
        <w:rPr>
          <w:sz w:val="18"/>
          <w:szCs w:val="20"/>
        </w:rPr>
        <w:instrText xml:space="preserve"> REF _Ref105167857 \h  \* MERGEFORMAT </w:instrText>
      </w:r>
      <w:r w:rsidR="004E08A1" w:rsidRPr="004E08A1">
        <w:rPr>
          <w:sz w:val="18"/>
          <w:szCs w:val="20"/>
        </w:rPr>
      </w:r>
      <w:r w:rsidR="004E08A1" w:rsidRPr="004E08A1">
        <w:rPr>
          <w:sz w:val="18"/>
          <w:szCs w:val="20"/>
        </w:rPr>
        <w:fldChar w:fldCharType="separate"/>
      </w:r>
      <w:r w:rsidR="004E08A1" w:rsidRPr="004E08A1">
        <w:rPr>
          <w:rFonts w:cs="Arial"/>
          <w:color w:val="000000" w:themeColor="text1"/>
          <w:szCs w:val="20"/>
        </w:rPr>
        <w:t>Annexure 1: Query Clarification</w:t>
      </w:r>
      <w:r w:rsidR="004E08A1" w:rsidRPr="004E08A1">
        <w:rPr>
          <w:sz w:val="18"/>
          <w:szCs w:val="20"/>
        </w:rPr>
        <w:fldChar w:fldCharType="end"/>
      </w:r>
      <w:r>
        <w:t xml:space="preserve"> in excel files (file naming to be followed &lt;bidder name&gt;_&lt;RFI/Annexure&gt;&lt;.xlsx/.xls&gt;).</w:t>
      </w:r>
    </w:p>
    <w:p w14:paraId="45035622" w14:textId="77777777" w:rsidR="002E1E4A" w:rsidRDefault="002E1E4A" w:rsidP="002E1E4A">
      <w:pPr>
        <w:jc w:val="both"/>
      </w:pPr>
    </w:p>
    <w:p w14:paraId="2C0C3729" w14:textId="56D49045" w:rsidR="002E1E4A" w:rsidRDefault="002E1E4A" w:rsidP="002E1E4A">
      <w:pPr>
        <w:jc w:val="both"/>
      </w:pPr>
      <w:r>
        <w:t>All questions / request for clarification received within 1 week of publishing of RFI shall be responded; however</w:t>
      </w:r>
      <w:r w:rsidR="008C5EFA">
        <w:t>,</w:t>
      </w:r>
      <w:r>
        <w:t xml:space="preserve"> PNBHFL may at its discretion, answer all/any/no such queries.</w:t>
      </w:r>
    </w:p>
    <w:p w14:paraId="6BACED71" w14:textId="77777777" w:rsidR="002E1E4A" w:rsidRDefault="002E1E4A" w:rsidP="002E1E4A">
      <w:pPr>
        <w:jc w:val="both"/>
      </w:pPr>
    </w:p>
    <w:p w14:paraId="641E082D" w14:textId="77777777" w:rsidR="002E1E4A" w:rsidRDefault="002E1E4A" w:rsidP="002E1E4A">
      <w:pPr>
        <w:jc w:val="both"/>
      </w:pPr>
    </w:p>
    <w:p w14:paraId="1C0928B9" w14:textId="77777777" w:rsidR="002E1E4A" w:rsidRPr="00CB1B23" w:rsidRDefault="002E1E4A" w:rsidP="002E1E4A">
      <w:pPr>
        <w:pStyle w:val="Heading2"/>
        <w:rPr>
          <w:rFonts w:ascii="Arial" w:hAnsi="Arial" w:cs="Arial"/>
          <w:b/>
          <w:bCs/>
          <w:color w:val="000000" w:themeColor="text1"/>
          <w:sz w:val="22"/>
          <w:szCs w:val="22"/>
        </w:rPr>
      </w:pPr>
      <w:bookmarkStart w:id="8" w:name="_Toc105767419"/>
      <w:r w:rsidRPr="00CB1B23">
        <w:rPr>
          <w:rFonts w:ascii="Arial" w:hAnsi="Arial" w:cs="Arial"/>
          <w:b/>
          <w:bCs/>
          <w:color w:val="000000" w:themeColor="text1"/>
          <w:sz w:val="22"/>
          <w:szCs w:val="22"/>
        </w:rPr>
        <w:t>Response Submission</w:t>
      </w:r>
      <w:bookmarkEnd w:id="8"/>
    </w:p>
    <w:p w14:paraId="266C0FBC" w14:textId="77777777" w:rsidR="002E1E4A" w:rsidRDefault="002E1E4A" w:rsidP="002E1E4A"/>
    <w:p w14:paraId="1AA46090" w14:textId="7AB6BF6F" w:rsidR="002E1E4A" w:rsidRPr="00A20C07" w:rsidRDefault="002E1E4A" w:rsidP="002E1E4A">
      <w:pPr>
        <w:pStyle w:val="Heading3"/>
        <w:rPr>
          <w:rFonts w:ascii="Arial" w:hAnsi="Arial" w:cs="Arial"/>
          <w:b/>
          <w:bCs/>
          <w:color w:val="auto"/>
          <w:sz w:val="20"/>
          <w:szCs w:val="20"/>
        </w:rPr>
      </w:pPr>
      <w:bookmarkStart w:id="9" w:name="_Toc105767420"/>
      <w:r w:rsidRPr="00A20C07">
        <w:rPr>
          <w:rFonts w:ascii="Arial" w:hAnsi="Arial" w:cs="Arial"/>
          <w:b/>
          <w:bCs/>
          <w:color w:val="auto"/>
          <w:sz w:val="20"/>
          <w:szCs w:val="20"/>
        </w:rPr>
        <w:t>Contact Details</w:t>
      </w:r>
      <w:bookmarkEnd w:id="9"/>
    </w:p>
    <w:p w14:paraId="2F192FCF" w14:textId="77777777" w:rsidR="002E1E4A" w:rsidRDefault="002E1E4A" w:rsidP="002E1E4A"/>
    <w:p w14:paraId="744BD437" w14:textId="689374F7" w:rsidR="002E1E4A" w:rsidRDefault="002E1E4A" w:rsidP="002E1E4A">
      <w:pPr>
        <w:jc w:val="both"/>
      </w:pPr>
      <w:r>
        <w:t xml:space="preserve">For all matters pertaining to this RFI, the </w:t>
      </w:r>
      <w:r w:rsidRPr="00AA5477">
        <w:rPr>
          <w:b/>
          <w:bCs/>
        </w:rPr>
        <w:t xml:space="preserve">Contact </w:t>
      </w:r>
      <w:r>
        <w:rPr>
          <w:b/>
          <w:bCs/>
        </w:rPr>
        <w:t>O</w:t>
      </w:r>
      <w:r w:rsidRPr="00AA5477">
        <w:rPr>
          <w:b/>
          <w:bCs/>
        </w:rPr>
        <w:t>fficer</w:t>
      </w:r>
      <w:r>
        <w:t xml:space="preserve"> would refer to</w:t>
      </w:r>
      <w:r w:rsidR="00A372D9">
        <w:t xml:space="preserve"> the email ID shared above.</w:t>
      </w:r>
    </w:p>
    <w:p w14:paraId="18D50DC0" w14:textId="77777777" w:rsidR="002E1E4A" w:rsidRDefault="002E1E4A" w:rsidP="002E1E4A">
      <w:pPr>
        <w:jc w:val="both"/>
      </w:pPr>
    </w:p>
    <w:p w14:paraId="407D46D5" w14:textId="198D1C0D" w:rsidR="002E1E4A" w:rsidRDefault="002E1E4A" w:rsidP="002E1E4A">
      <w:pPr>
        <w:jc w:val="both"/>
      </w:pPr>
      <w:r>
        <w:t>The RFI submission should be sent @</w:t>
      </w:r>
      <w:bookmarkStart w:id="10" w:name="_Hlk105705096"/>
      <w:r w:rsidR="002853E1">
        <w:t xml:space="preserve"> </w:t>
      </w:r>
      <w:hyperlink r:id="rId12" w:history="1">
        <w:r w:rsidR="002853E1" w:rsidRPr="00C45CEA">
          <w:rPr>
            <w:rStyle w:val="Hyperlink"/>
          </w:rPr>
          <w:t>rfp.corestack@pnbhousing.com</w:t>
        </w:r>
      </w:hyperlink>
      <w:bookmarkEnd w:id="10"/>
    </w:p>
    <w:p w14:paraId="2113292E" w14:textId="77777777" w:rsidR="002E1E4A" w:rsidRDefault="002E1E4A" w:rsidP="002E1E4A">
      <w:pPr>
        <w:jc w:val="both"/>
      </w:pPr>
    </w:p>
    <w:p w14:paraId="771F8E58" w14:textId="7D62C305" w:rsidR="002E1E4A" w:rsidRDefault="002E1E4A" w:rsidP="002E1E4A">
      <w:pPr>
        <w:jc w:val="both"/>
      </w:pPr>
      <w:r w:rsidRPr="00D20D0D">
        <w:t xml:space="preserve">Unless specifically stated in the RFI Response, it will be assumed by </w:t>
      </w:r>
      <w:r>
        <w:t>PNBHFL</w:t>
      </w:r>
      <w:r w:rsidRPr="00D20D0D">
        <w:t xml:space="preserve"> that a</w:t>
      </w:r>
      <w:r>
        <w:t xml:space="preserve"> bidder </w:t>
      </w:r>
      <w:r w:rsidRPr="00D20D0D">
        <w:t>has fully understood and is in agreement with all the requirements and information contained in this RFI.</w:t>
      </w:r>
    </w:p>
    <w:p w14:paraId="50E0A016" w14:textId="24BCFF3C" w:rsidR="00A372D9" w:rsidRDefault="00A372D9" w:rsidP="002E1E4A">
      <w:pPr>
        <w:jc w:val="both"/>
      </w:pPr>
    </w:p>
    <w:p w14:paraId="18C7009A" w14:textId="1A2D00FD" w:rsidR="002E1E4A" w:rsidRPr="00A20C07" w:rsidRDefault="002E1E4A" w:rsidP="002E1E4A">
      <w:pPr>
        <w:pStyle w:val="Heading3"/>
        <w:rPr>
          <w:rFonts w:ascii="Arial" w:hAnsi="Arial" w:cs="Arial"/>
          <w:b/>
          <w:bCs/>
          <w:color w:val="auto"/>
          <w:sz w:val="20"/>
          <w:szCs w:val="20"/>
        </w:rPr>
      </w:pPr>
      <w:bookmarkStart w:id="11" w:name="_Toc105767421"/>
      <w:r w:rsidRPr="00A20C07">
        <w:rPr>
          <w:rFonts w:ascii="Arial" w:hAnsi="Arial" w:cs="Arial"/>
          <w:b/>
          <w:bCs/>
          <w:color w:val="auto"/>
          <w:sz w:val="20"/>
          <w:szCs w:val="20"/>
        </w:rPr>
        <w:t>Submission Mode</w:t>
      </w:r>
      <w:bookmarkEnd w:id="11"/>
    </w:p>
    <w:p w14:paraId="256ECBD8" w14:textId="77777777" w:rsidR="002E1E4A" w:rsidRDefault="002E1E4A" w:rsidP="002E1E4A">
      <w:pPr>
        <w:jc w:val="both"/>
      </w:pPr>
    </w:p>
    <w:p w14:paraId="268EE447" w14:textId="77777777" w:rsidR="002E1E4A" w:rsidRDefault="002E1E4A" w:rsidP="002E1E4A">
      <w:pPr>
        <w:jc w:val="both"/>
      </w:pPr>
      <w:r w:rsidRPr="00512DF0">
        <w:t xml:space="preserve">The RFI response should be mailed to the </w:t>
      </w:r>
      <w:r>
        <w:t>PNBHFL</w:t>
      </w:r>
      <w:r w:rsidRPr="00512DF0">
        <w:t xml:space="preserve"> in a Zip locked file</w:t>
      </w:r>
      <w:r>
        <w:t xml:space="preserve">. Bidder shall share the password of the file in a separate email within 30 minutes of last date and time of submission of RFI response. Password shall be shared on the same email ID as the RFI response. </w:t>
      </w:r>
    </w:p>
    <w:p w14:paraId="52D84438" w14:textId="77777777" w:rsidR="002E1E4A" w:rsidRDefault="002E1E4A" w:rsidP="002E1E4A">
      <w:pPr>
        <w:jc w:val="both"/>
      </w:pPr>
    </w:p>
    <w:p w14:paraId="4DBDFCAC" w14:textId="2A1C0908" w:rsidR="002E1E4A" w:rsidRPr="00A20C07" w:rsidRDefault="002E1E4A" w:rsidP="002E1E4A">
      <w:pPr>
        <w:pStyle w:val="Heading3"/>
        <w:rPr>
          <w:rFonts w:ascii="Arial" w:hAnsi="Arial" w:cs="Arial"/>
          <w:b/>
          <w:bCs/>
          <w:color w:val="auto"/>
          <w:sz w:val="20"/>
          <w:szCs w:val="20"/>
        </w:rPr>
      </w:pPr>
      <w:bookmarkStart w:id="12" w:name="_Toc105767422"/>
      <w:r w:rsidRPr="00A20C07">
        <w:rPr>
          <w:rFonts w:ascii="Arial" w:hAnsi="Arial" w:cs="Arial"/>
          <w:b/>
          <w:bCs/>
          <w:color w:val="auto"/>
          <w:sz w:val="20"/>
          <w:szCs w:val="20"/>
        </w:rPr>
        <w:t>Submission Checklist and Structure</w:t>
      </w:r>
      <w:bookmarkEnd w:id="12"/>
    </w:p>
    <w:p w14:paraId="0C9334A5" w14:textId="77777777" w:rsidR="002E1E4A" w:rsidRDefault="002E1E4A" w:rsidP="002E1E4A">
      <w:pPr>
        <w:jc w:val="both"/>
      </w:pPr>
    </w:p>
    <w:p w14:paraId="06574F79" w14:textId="77777777" w:rsidR="002E1E4A" w:rsidRDefault="002E1E4A" w:rsidP="002E1E4A">
      <w:pPr>
        <w:jc w:val="both"/>
      </w:pPr>
      <w:r w:rsidRPr="00A20E71">
        <w:t>The response will be submitted in following format</w:t>
      </w:r>
      <w:r>
        <w:t xml:space="preserve"> – </w:t>
      </w:r>
    </w:p>
    <w:p w14:paraId="5E908AE7" w14:textId="77777777" w:rsidR="002E1E4A" w:rsidRDefault="002E1E4A" w:rsidP="002E1E4A">
      <w:pPr>
        <w:jc w:val="both"/>
      </w:pPr>
    </w:p>
    <w:p w14:paraId="6A2DB7BA" w14:textId="1883769A" w:rsidR="002E1E4A" w:rsidRPr="008E4965" w:rsidRDefault="002E1E4A" w:rsidP="002E1E4A">
      <w:pPr>
        <w:pStyle w:val="Heading4"/>
        <w:rPr>
          <w:rFonts w:ascii="Arial" w:hAnsi="Arial" w:cs="Arial"/>
          <w:b/>
          <w:bCs/>
          <w:color w:val="auto"/>
        </w:rPr>
      </w:pPr>
      <w:r w:rsidRPr="008E4965">
        <w:rPr>
          <w:rFonts w:ascii="Arial" w:hAnsi="Arial" w:cs="Arial"/>
          <w:b/>
          <w:bCs/>
          <w:color w:val="auto"/>
        </w:rPr>
        <w:t>Eligibility Bid</w:t>
      </w:r>
    </w:p>
    <w:p w14:paraId="76EE456A" w14:textId="77777777" w:rsidR="002E1E4A" w:rsidRDefault="002E1E4A" w:rsidP="002E1E4A">
      <w:pPr>
        <w:jc w:val="both"/>
      </w:pPr>
    </w:p>
    <w:tbl>
      <w:tblPr>
        <w:tblStyle w:val="TableGrid"/>
        <w:tblW w:w="0" w:type="auto"/>
        <w:tblLook w:val="04A0" w:firstRow="1" w:lastRow="0" w:firstColumn="1" w:lastColumn="0" w:noHBand="0" w:noVBand="1"/>
      </w:tblPr>
      <w:tblGrid>
        <w:gridCol w:w="4675"/>
        <w:gridCol w:w="4675"/>
      </w:tblGrid>
      <w:tr w:rsidR="002E1E4A" w14:paraId="4CFF478D" w14:textId="77777777" w:rsidTr="000832C8">
        <w:trPr>
          <w:trHeight w:val="288"/>
        </w:trPr>
        <w:tc>
          <w:tcPr>
            <w:tcW w:w="4675" w:type="dxa"/>
            <w:shd w:val="clear" w:color="auto" w:fill="FFD966" w:themeFill="accent4" w:themeFillTint="99"/>
            <w:vAlign w:val="center"/>
          </w:tcPr>
          <w:p w14:paraId="2DE9F476"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03541D93" w14:textId="77777777" w:rsidR="002E1E4A" w:rsidRPr="00A20E71" w:rsidRDefault="002E1E4A" w:rsidP="000832C8">
            <w:pPr>
              <w:jc w:val="center"/>
              <w:rPr>
                <w:b/>
                <w:bCs/>
              </w:rPr>
            </w:pPr>
            <w:r>
              <w:rPr>
                <w:b/>
                <w:bCs/>
              </w:rPr>
              <w:t>Remarks</w:t>
            </w:r>
          </w:p>
        </w:tc>
      </w:tr>
      <w:tr w:rsidR="002E1E4A" w14:paraId="67B2294D" w14:textId="77777777" w:rsidTr="000832C8">
        <w:trPr>
          <w:trHeight w:val="576"/>
        </w:trPr>
        <w:tc>
          <w:tcPr>
            <w:tcW w:w="4675" w:type="dxa"/>
            <w:vAlign w:val="center"/>
          </w:tcPr>
          <w:p w14:paraId="7868BA13" w14:textId="2ABA6D3D" w:rsidR="002E1E4A" w:rsidRPr="004E08A1" w:rsidRDefault="004E08A1" w:rsidP="000832C8">
            <w:pPr>
              <w:rPr>
                <w:szCs w:val="20"/>
              </w:rPr>
            </w:pPr>
            <w:r w:rsidRPr="004E08A1">
              <w:rPr>
                <w:szCs w:val="20"/>
              </w:rPr>
              <w:fldChar w:fldCharType="begin"/>
            </w:r>
            <w:r w:rsidRPr="004E08A1">
              <w:rPr>
                <w:szCs w:val="20"/>
              </w:rPr>
              <w:instrText xml:space="preserve"> REF _Ref105167907 \h  \* MERGEFORMAT </w:instrText>
            </w:r>
            <w:r w:rsidRPr="004E08A1">
              <w:rPr>
                <w:szCs w:val="20"/>
              </w:rPr>
            </w:r>
            <w:r w:rsidRPr="004E08A1">
              <w:rPr>
                <w:szCs w:val="20"/>
              </w:rPr>
              <w:fldChar w:fldCharType="separate"/>
            </w:r>
            <w:r w:rsidRPr="004E08A1">
              <w:rPr>
                <w:rFonts w:cs="Arial"/>
                <w:color w:val="000000" w:themeColor="text1"/>
                <w:szCs w:val="20"/>
              </w:rPr>
              <w:t>Annexure 2: Eligibility Criteria</w:t>
            </w:r>
            <w:r w:rsidRPr="004E08A1">
              <w:rPr>
                <w:szCs w:val="20"/>
              </w:rPr>
              <w:fldChar w:fldCharType="end"/>
            </w:r>
          </w:p>
        </w:tc>
        <w:tc>
          <w:tcPr>
            <w:tcW w:w="4675" w:type="dxa"/>
            <w:vAlign w:val="center"/>
          </w:tcPr>
          <w:p w14:paraId="64B7512D" w14:textId="77777777" w:rsidR="002E1E4A" w:rsidRDefault="002E1E4A" w:rsidP="000832C8">
            <w:r>
              <w:t xml:space="preserve">Checklist to ensure bidder’s eligibility to participate along with the supporting documents.  </w:t>
            </w:r>
          </w:p>
        </w:tc>
      </w:tr>
    </w:tbl>
    <w:p w14:paraId="38E755C6" w14:textId="77777777" w:rsidR="002E1E4A" w:rsidRDefault="002E1E4A" w:rsidP="002E1E4A">
      <w:pPr>
        <w:jc w:val="both"/>
      </w:pPr>
    </w:p>
    <w:p w14:paraId="1DD26EDD" w14:textId="1F1C2663" w:rsidR="002E1E4A" w:rsidRPr="008E4965" w:rsidRDefault="002E1E4A" w:rsidP="002E1E4A">
      <w:pPr>
        <w:pStyle w:val="Heading4"/>
        <w:rPr>
          <w:rFonts w:ascii="Arial" w:hAnsi="Arial" w:cs="Arial"/>
          <w:b/>
          <w:bCs/>
          <w:color w:val="auto"/>
        </w:rPr>
      </w:pPr>
      <w:r w:rsidRPr="008E4965">
        <w:rPr>
          <w:rFonts w:ascii="Arial" w:hAnsi="Arial" w:cs="Arial"/>
          <w:b/>
          <w:bCs/>
          <w:color w:val="auto"/>
        </w:rPr>
        <w:t>Technical Bid</w:t>
      </w:r>
    </w:p>
    <w:p w14:paraId="2CF3D746" w14:textId="77777777" w:rsidR="002E1E4A" w:rsidRDefault="002E1E4A" w:rsidP="002E1E4A">
      <w:pPr>
        <w:jc w:val="both"/>
      </w:pPr>
    </w:p>
    <w:tbl>
      <w:tblPr>
        <w:tblStyle w:val="TableGrid"/>
        <w:tblW w:w="0" w:type="auto"/>
        <w:tblLook w:val="04A0" w:firstRow="1" w:lastRow="0" w:firstColumn="1" w:lastColumn="0" w:noHBand="0" w:noVBand="1"/>
      </w:tblPr>
      <w:tblGrid>
        <w:gridCol w:w="4675"/>
        <w:gridCol w:w="4675"/>
      </w:tblGrid>
      <w:tr w:rsidR="002E1E4A" w14:paraId="1F6E5462" w14:textId="77777777" w:rsidTr="000832C8">
        <w:trPr>
          <w:trHeight w:val="288"/>
        </w:trPr>
        <w:tc>
          <w:tcPr>
            <w:tcW w:w="4675" w:type="dxa"/>
            <w:shd w:val="clear" w:color="auto" w:fill="FFD966" w:themeFill="accent4" w:themeFillTint="99"/>
            <w:vAlign w:val="center"/>
          </w:tcPr>
          <w:p w14:paraId="21965ABE"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2023FB59" w14:textId="77777777" w:rsidR="002E1E4A" w:rsidRPr="00A20E71" w:rsidRDefault="002E1E4A" w:rsidP="000832C8">
            <w:pPr>
              <w:jc w:val="center"/>
              <w:rPr>
                <w:b/>
                <w:bCs/>
              </w:rPr>
            </w:pPr>
            <w:r>
              <w:rPr>
                <w:b/>
                <w:bCs/>
              </w:rPr>
              <w:t>Remarks</w:t>
            </w:r>
          </w:p>
        </w:tc>
      </w:tr>
      <w:tr w:rsidR="002E1E4A" w14:paraId="54065A43" w14:textId="77777777" w:rsidTr="000832C8">
        <w:trPr>
          <w:trHeight w:val="576"/>
        </w:trPr>
        <w:tc>
          <w:tcPr>
            <w:tcW w:w="4675" w:type="dxa"/>
            <w:vAlign w:val="center"/>
          </w:tcPr>
          <w:p w14:paraId="66A7FF47" w14:textId="4CFD81DE" w:rsidR="002E1E4A" w:rsidRPr="004E08A1" w:rsidRDefault="004E08A1" w:rsidP="000832C8">
            <w:r w:rsidRPr="004E08A1">
              <w:fldChar w:fldCharType="begin"/>
            </w:r>
            <w:r w:rsidRPr="004E08A1">
              <w:instrText xml:space="preserve"> REF _Ref105167920 \h  \* MERGEFORMAT </w:instrText>
            </w:r>
            <w:r w:rsidRPr="004E08A1">
              <w:fldChar w:fldCharType="separate"/>
            </w:r>
            <w:r w:rsidRPr="004E08A1">
              <w:rPr>
                <w:rFonts w:cs="Arial"/>
                <w:color w:val="000000" w:themeColor="text1"/>
              </w:rPr>
              <w:t>Annexure 3: Technical Evaluation Criteria</w:t>
            </w:r>
            <w:r w:rsidRPr="004E08A1">
              <w:fldChar w:fldCharType="end"/>
            </w:r>
          </w:p>
        </w:tc>
        <w:tc>
          <w:tcPr>
            <w:tcW w:w="4675" w:type="dxa"/>
            <w:vAlign w:val="center"/>
          </w:tcPr>
          <w:p w14:paraId="55F9322A" w14:textId="77777777" w:rsidR="002E1E4A" w:rsidRDefault="002E1E4A" w:rsidP="000832C8">
            <w:r>
              <w:t xml:space="preserve">Checklist for technical evaluation criteria and supporting documents. </w:t>
            </w:r>
          </w:p>
        </w:tc>
      </w:tr>
      <w:tr w:rsidR="002E1E4A" w14:paraId="311DFD4D" w14:textId="77777777" w:rsidTr="000832C8">
        <w:trPr>
          <w:trHeight w:val="576"/>
        </w:trPr>
        <w:tc>
          <w:tcPr>
            <w:tcW w:w="4675" w:type="dxa"/>
            <w:vAlign w:val="center"/>
          </w:tcPr>
          <w:p w14:paraId="12C1907D" w14:textId="0174C9F2" w:rsidR="002E1E4A" w:rsidRPr="004E08A1" w:rsidRDefault="004E08A1" w:rsidP="000832C8">
            <w:r w:rsidRPr="004E08A1">
              <w:fldChar w:fldCharType="begin"/>
            </w:r>
            <w:r w:rsidRPr="004E08A1">
              <w:instrText xml:space="preserve"> REF _Ref105167929 \h  \* MERGEFORMAT </w:instrText>
            </w:r>
            <w:r w:rsidRPr="004E08A1">
              <w:fldChar w:fldCharType="separate"/>
            </w:r>
            <w:r w:rsidRPr="004E08A1">
              <w:rPr>
                <w:rFonts w:cs="Arial"/>
                <w:color w:val="000000" w:themeColor="text1"/>
              </w:rPr>
              <w:t>Annexure 4: Functional</w:t>
            </w:r>
            <w:r w:rsidR="00D33FF9">
              <w:rPr>
                <w:rFonts w:cs="Arial"/>
                <w:color w:val="000000" w:themeColor="text1"/>
              </w:rPr>
              <w:t xml:space="preserve"> and Non-Functional</w:t>
            </w:r>
            <w:r w:rsidRPr="004E08A1">
              <w:rPr>
                <w:rFonts w:cs="Arial"/>
                <w:color w:val="000000" w:themeColor="text1"/>
              </w:rPr>
              <w:t xml:space="preserve"> Requirements</w:t>
            </w:r>
            <w:r w:rsidRPr="004E08A1">
              <w:fldChar w:fldCharType="end"/>
            </w:r>
          </w:p>
        </w:tc>
        <w:tc>
          <w:tcPr>
            <w:tcW w:w="4675" w:type="dxa"/>
            <w:vAlign w:val="center"/>
          </w:tcPr>
          <w:p w14:paraId="26D0BE37" w14:textId="77777777" w:rsidR="002E1E4A" w:rsidRDefault="002E1E4A" w:rsidP="000832C8">
            <w:r>
              <w:t>Detailed checklist around Functional Requirements</w:t>
            </w:r>
          </w:p>
        </w:tc>
      </w:tr>
      <w:tr w:rsidR="002E1E4A" w14:paraId="27C5E8B4" w14:textId="77777777" w:rsidTr="000832C8">
        <w:trPr>
          <w:trHeight w:val="576"/>
        </w:trPr>
        <w:tc>
          <w:tcPr>
            <w:tcW w:w="4675" w:type="dxa"/>
            <w:vAlign w:val="center"/>
          </w:tcPr>
          <w:p w14:paraId="668B4B16" w14:textId="30DA76B5" w:rsidR="002E1E4A" w:rsidRPr="004E08A1" w:rsidRDefault="004E08A1" w:rsidP="000832C8">
            <w:r w:rsidRPr="004E08A1">
              <w:fldChar w:fldCharType="begin"/>
            </w:r>
            <w:r w:rsidRPr="004E08A1">
              <w:instrText xml:space="preserve"> REF _Ref105167936 \h  \* MERGEFORMAT </w:instrText>
            </w:r>
            <w:r w:rsidRPr="004E08A1">
              <w:fldChar w:fldCharType="separate"/>
            </w:r>
            <w:r w:rsidRPr="004E08A1">
              <w:rPr>
                <w:rFonts w:cs="Arial"/>
              </w:rPr>
              <w:t>Annexure 5: Additional Documents &amp; Information</w:t>
            </w:r>
            <w:r w:rsidRPr="004E08A1">
              <w:fldChar w:fldCharType="end"/>
            </w:r>
          </w:p>
        </w:tc>
        <w:tc>
          <w:tcPr>
            <w:tcW w:w="4675" w:type="dxa"/>
            <w:vAlign w:val="center"/>
          </w:tcPr>
          <w:p w14:paraId="08CC7C36" w14:textId="4E913399" w:rsidR="002E1E4A" w:rsidRDefault="002E1E4A" w:rsidP="000832C8">
            <w:r>
              <w:t xml:space="preserve">Additional </w:t>
            </w:r>
            <w:r w:rsidR="008E4965">
              <w:t>documents and information</w:t>
            </w:r>
          </w:p>
        </w:tc>
      </w:tr>
      <w:tr w:rsidR="002E1E4A" w14:paraId="1CEACEB9" w14:textId="77777777" w:rsidTr="000832C8">
        <w:trPr>
          <w:trHeight w:val="576"/>
        </w:trPr>
        <w:tc>
          <w:tcPr>
            <w:tcW w:w="4675" w:type="dxa"/>
            <w:vAlign w:val="center"/>
          </w:tcPr>
          <w:p w14:paraId="6E7D06FF" w14:textId="4808D56B" w:rsidR="002E1E4A" w:rsidRPr="004E08A1" w:rsidRDefault="004E08A1" w:rsidP="000832C8">
            <w:r w:rsidRPr="004E08A1">
              <w:fldChar w:fldCharType="begin"/>
            </w:r>
            <w:r w:rsidRPr="004E08A1">
              <w:instrText xml:space="preserve"> REF _Ref105167941 \h  \* MERGEFORMAT </w:instrText>
            </w:r>
            <w:r w:rsidRPr="004E08A1">
              <w:fldChar w:fldCharType="separate"/>
            </w:r>
            <w:r w:rsidRPr="004E08A1">
              <w:rPr>
                <w:rFonts w:cs="Arial"/>
              </w:rPr>
              <w:t>Annexure 6: Technology Stack</w:t>
            </w:r>
            <w:r w:rsidRPr="004E08A1">
              <w:fldChar w:fldCharType="end"/>
            </w:r>
          </w:p>
        </w:tc>
        <w:tc>
          <w:tcPr>
            <w:tcW w:w="4675" w:type="dxa"/>
            <w:vAlign w:val="center"/>
          </w:tcPr>
          <w:p w14:paraId="4D825B06" w14:textId="77777777" w:rsidR="002E1E4A" w:rsidRDefault="002E1E4A" w:rsidP="000832C8">
            <w:r w:rsidRPr="0087108D">
              <w:t>Technology Stack proposed</w:t>
            </w:r>
            <w:r>
              <w:t xml:space="preserve"> by the bidder to meet the requirements of PNBHFL</w:t>
            </w:r>
          </w:p>
        </w:tc>
      </w:tr>
      <w:tr w:rsidR="002E1E4A" w14:paraId="286CEDF7" w14:textId="77777777" w:rsidTr="000832C8">
        <w:trPr>
          <w:trHeight w:val="576"/>
        </w:trPr>
        <w:tc>
          <w:tcPr>
            <w:tcW w:w="4675" w:type="dxa"/>
            <w:vAlign w:val="center"/>
          </w:tcPr>
          <w:p w14:paraId="77094501" w14:textId="77777777" w:rsidR="002E1E4A" w:rsidRPr="00995B4F" w:rsidRDefault="002E1E4A" w:rsidP="000832C8">
            <w:r>
              <w:t>Approach and Methodology</w:t>
            </w:r>
          </w:p>
        </w:tc>
        <w:tc>
          <w:tcPr>
            <w:tcW w:w="4675" w:type="dxa"/>
            <w:vAlign w:val="center"/>
          </w:tcPr>
          <w:p w14:paraId="39A9213D" w14:textId="77777777" w:rsidR="002E1E4A" w:rsidRPr="00E03FB7" w:rsidRDefault="002E1E4A" w:rsidP="000832C8">
            <w:r w:rsidRPr="00E03FB7">
              <w:t>Implementation Approach and Methodology (Not more than 10 pages) to support Scope of Work</w:t>
            </w:r>
          </w:p>
        </w:tc>
      </w:tr>
      <w:tr w:rsidR="002E1E4A" w14:paraId="67879F64" w14:textId="77777777" w:rsidTr="000832C8">
        <w:trPr>
          <w:trHeight w:val="576"/>
        </w:trPr>
        <w:tc>
          <w:tcPr>
            <w:tcW w:w="4675" w:type="dxa"/>
            <w:vAlign w:val="center"/>
          </w:tcPr>
          <w:p w14:paraId="75F1D72C" w14:textId="77777777" w:rsidR="002E1E4A" w:rsidRPr="00995B4F" w:rsidRDefault="002E1E4A" w:rsidP="000832C8">
            <w:r>
              <w:t>Proposed Project Plan</w:t>
            </w:r>
          </w:p>
        </w:tc>
        <w:tc>
          <w:tcPr>
            <w:tcW w:w="4675" w:type="dxa"/>
            <w:vAlign w:val="center"/>
          </w:tcPr>
          <w:p w14:paraId="59D8A6E6" w14:textId="1014E54A" w:rsidR="002E1E4A" w:rsidRPr="00A20E71" w:rsidRDefault="002E1E4A" w:rsidP="000832C8">
            <w:r w:rsidRPr="00E03FB7">
              <w:t>Proposed Project timelines for successful implementation</w:t>
            </w:r>
            <w:r>
              <w:t xml:space="preserve"> </w:t>
            </w:r>
            <w:r w:rsidRPr="00E03FB7">
              <w:t xml:space="preserve">and Go-Live of </w:t>
            </w:r>
            <w:r w:rsidR="00A81EE5">
              <w:t>Loan Origination System</w:t>
            </w:r>
          </w:p>
        </w:tc>
      </w:tr>
      <w:tr w:rsidR="002E1E4A" w14:paraId="6C994092" w14:textId="77777777" w:rsidTr="000832C8">
        <w:trPr>
          <w:trHeight w:val="576"/>
        </w:trPr>
        <w:tc>
          <w:tcPr>
            <w:tcW w:w="4675" w:type="dxa"/>
            <w:vAlign w:val="center"/>
          </w:tcPr>
          <w:p w14:paraId="58FAB75D" w14:textId="77777777" w:rsidR="002E1E4A" w:rsidRPr="00995B4F" w:rsidRDefault="002E1E4A" w:rsidP="000832C8">
            <w:r>
              <w:t>Product Innovation</w:t>
            </w:r>
          </w:p>
        </w:tc>
        <w:tc>
          <w:tcPr>
            <w:tcW w:w="4675" w:type="dxa"/>
            <w:vAlign w:val="center"/>
          </w:tcPr>
          <w:p w14:paraId="2559442D" w14:textId="77777777" w:rsidR="002E1E4A" w:rsidRPr="00A20E71" w:rsidRDefault="002E1E4A" w:rsidP="000832C8">
            <w:r>
              <w:t xml:space="preserve">Please explain how the proposed product is capable of meeting current and future requirements of PNBHLF and market trends expected in the next 5 years. </w:t>
            </w:r>
          </w:p>
        </w:tc>
      </w:tr>
      <w:tr w:rsidR="002E1E4A" w14:paraId="450F88FB" w14:textId="77777777" w:rsidTr="000832C8">
        <w:trPr>
          <w:trHeight w:val="576"/>
        </w:trPr>
        <w:tc>
          <w:tcPr>
            <w:tcW w:w="4675" w:type="dxa"/>
            <w:vAlign w:val="center"/>
          </w:tcPr>
          <w:p w14:paraId="4E4F1328" w14:textId="77777777" w:rsidR="002E1E4A" w:rsidRPr="00995B4F" w:rsidRDefault="002E1E4A" w:rsidP="000832C8"/>
        </w:tc>
        <w:tc>
          <w:tcPr>
            <w:tcW w:w="4675" w:type="dxa"/>
            <w:vAlign w:val="center"/>
          </w:tcPr>
          <w:p w14:paraId="4A9EB195" w14:textId="77777777" w:rsidR="002E1E4A" w:rsidRPr="00A20E71" w:rsidRDefault="002E1E4A" w:rsidP="000832C8">
            <w:r w:rsidRPr="00E03FB7">
              <w:t>Any other relevant information</w:t>
            </w:r>
          </w:p>
        </w:tc>
      </w:tr>
    </w:tbl>
    <w:p w14:paraId="0006D596" w14:textId="77777777" w:rsidR="002E1E4A" w:rsidRDefault="002E1E4A" w:rsidP="002E1E4A">
      <w:r>
        <w:t xml:space="preserve"> </w:t>
      </w:r>
    </w:p>
    <w:p w14:paraId="213C8B26" w14:textId="443CC7A2" w:rsidR="002E1E4A" w:rsidRPr="008E4965" w:rsidRDefault="002E1E4A" w:rsidP="002E1E4A">
      <w:pPr>
        <w:pStyle w:val="Heading4"/>
        <w:rPr>
          <w:rFonts w:ascii="Arial" w:hAnsi="Arial" w:cs="Arial"/>
          <w:b/>
          <w:bCs/>
          <w:color w:val="auto"/>
        </w:rPr>
      </w:pPr>
      <w:r w:rsidRPr="008E4965">
        <w:rPr>
          <w:rFonts w:ascii="Arial" w:hAnsi="Arial" w:cs="Arial"/>
          <w:b/>
          <w:bCs/>
          <w:color w:val="auto"/>
        </w:rPr>
        <w:t>Indicative Commercials</w:t>
      </w:r>
    </w:p>
    <w:p w14:paraId="2AB2F85D" w14:textId="77777777" w:rsidR="002E1E4A" w:rsidRDefault="002E1E4A" w:rsidP="002E1E4A"/>
    <w:tbl>
      <w:tblPr>
        <w:tblStyle w:val="TableGrid"/>
        <w:tblW w:w="0" w:type="auto"/>
        <w:tblLook w:val="04A0" w:firstRow="1" w:lastRow="0" w:firstColumn="1" w:lastColumn="0" w:noHBand="0" w:noVBand="1"/>
      </w:tblPr>
      <w:tblGrid>
        <w:gridCol w:w="4675"/>
        <w:gridCol w:w="4675"/>
      </w:tblGrid>
      <w:tr w:rsidR="002E1E4A" w14:paraId="4F4F2F73" w14:textId="77777777" w:rsidTr="000832C8">
        <w:trPr>
          <w:trHeight w:val="288"/>
        </w:trPr>
        <w:tc>
          <w:tcPr>
            <w:tcW w:w="4675" w:type="dxa"/>
            <w:shd w:val="clear" w:color="auto" w:fill="FFD966" w:themeFill="accent4" w:themeFillTint="99"/>
            <w:vAlign w:val="center"/>
          </w:tcPr>
          <w:p w14:paraId="2EEEDACF" w14:textId="77777777" w:rsidR="002E1E4A" w:rsidRPr="00A20E71" w:rsidRDefault="002E1E4A" w:rsidP="000832C8">
            <w:pPr>
              <w:jc w:val="center"/>
              <w:rPr>
                <w:b/>
                <w:bCs/>
              </w:rPr>
            </w:pPr>
            <w:r>
              <w:rPr>
                <w:b/>
                <w:bCs/>
              </w:rPr>
              <w:t>Section</w:t>
            </w:r>
          </w:p>
        </w:tc>
        <w:tc>
          <w:tcPr>
            <w:tcW w:w="4675" w:type="dxa"/>
            <w:shd w:val="clear" w:color="auto" w:fill="FFD966" w:themeFill="accent4" w:themeFillTint="99"/>
            <w:vAlign w:val="center"/>
          </w:tcPr>
          <w:p w14:paraId="1C4CF491" w14:textId="77777777" w:rsidR="002E1E4A" w:rsidRPr="00A20E71" w:rsidRDefault="002E1E4A" w:rsidP="000832C8">
            <w:pPr>
              <w:jc w:val="center"/>
              <w:rPr>
                <w:b/>
                <w:bCs/>
              </w:rPr>
            </w:pPr>
            <w:r>
              <w:rPr>
                <w:b/>
                <w:bCs/>
              </w:rPr>
              <w:t>Remarks</w:t>
            </w:r>
          </w:p>
        </w:tc>
      </w:tr>
      <w:tr w:rsidR="002E1E4A" w14:paraId="7C9A8DA4" w14:textId="77777777" w:rsidTr="000832C8">
        <w:trPr>
          <w:trHeight w:val="576"/>
        </w:trPr>
        <w:tc>
          <w:tcPr>
            <w:tcW w:w="4675" w:type="dxa"/>
            <w:vAlign w:val="center"/>
          </w:tcPr>
          <w:p w14:paraId="2BDC2146" w14:textId="15F057A5" w:rsidR="002E1E4A" w:rsidRPr="004E08A1" w:rsidRDefault="004E08A1" w:rsidP="000832C8">
            <w:r w:rsidRPr="004E08A1">
              <w:fldChar w:fldCharType="begin"/>
            </w:r>
            <w:r w:rsidRPr="004E08A1">
              <w:instrText xml:space="preserve"> REF _Ref105167958 \h  \* MERGEFORMAT </w:instrText>
            </w:r>
            <w:r w:rsidRPr="004E08A1">
              <w:fldChar w:fldCharType="separate"/>
            </w:r>
            <w:r w:rsidRPr="004E08A1">
              <w:rPr>
                <w:rFonts w:cs="Arial"/>
                <w:color w:val="000000" w:themeColor="text1"/>
              </w:rPr>
              <w:t>Annexure 7: Commercial Bill of Material</w:t>
            </w:r>
            <w:r w:rsidRPr="004E08A1">
              <w:fldChar w:fldCharType="end"/>
            </w:r>
          </w:p>
        </w:tc>
        <w:tc>
          <w:tcPr>
            <w:tcW w:w="4675" w:type="dxa"/>
            <w:vAlign w:val="center"/>
          </w:tcPr>
          <w:p w14:paraId="36F553BF" w14:textId="77777777" w:rsidR="002E1E4A" w:rsidRDefault="002E1E4A" w:rsidP="000832C8">
            <w:r w:rsidRPr="00A20E71">
              <w:t xml:space="preserve">Indicative Commercial Bill of </w:t>
            </w:r>
            <w:r>
              <w:t>M</w:t>
            </w:r>
            <w:r w:rsidRPr="00A20E71">
              <w:t>aterial</w:t>
            </w:r>
          </w:p>
        </w:tc>
      </w:tr>
    </w:tbl>
    <w:p w14:paraId="5038C2D0" w14:textId="77777777" w:rsidR="002E1E4A" w:rsidRDefault="002E1E4A" w:rsidP="002E1E4A"/>
    <w:p w14:paraId="7AA2032B" w14:textId="033551E1" w:rsidR="003040AB" w:rsidRDefault="003040AB" w:rsidP="00CA4E53">
      <w:pPr>
        <w:jc w:val="both"/>
      </w:pPr>
    </w:p>
    <w:p w14:paraId="2FEBCB6E" w14:textId="1796649F" w:rsidR="002D06DE" w:rsidRDefault="002A58E4" w:rsidP="002D06DE">
      <w:pPr>
        <w:pStyle w:val="Heading1"/>
        <w:rPr>
          <w:rFonts w:ascii="Arial" w:hAnsi="Arial" w:cs="Arial"/>
          <w:b/>
          <w:bCs/>
          <w:color w:val="000000" w:themeColor="text1"/>
          <w:sz w:val="28"/>
          <w:szCs w:val="28"/>
        </w:rPr>
      </w:pPr>
      <w:r>
        <w:rPr>
          <w:rFonts w:cs="Arial"/>
          <w:b/>
          <w:bCs/>
          <w:color w:val="000000" w:themeColor="text1"/>
          <w:sz w:val="28"/>
          <w:szCs w:val="28"/>
        </w:rPr>
        <w:br w:type="page"/>
      </w:r>
      <w:bookmarkStart w:id="13" w:name="_Toc105767423"/>
      <w:r w:rsidR="002D06DE">
        <w:rPr>
          <w:rFonts w:ascii="Arial" w:hAnsi="Arial" w:cs="Arial"/>
          <w:b/>
          <w:bCs/>
          <w:color w:val="000000" w:themeColor="text1"/>
          <w:sz w:val="28"/>
          <w:szCs w:val="28"/>
        </w:rPr>
        <w:lastRenderedPageBreak/>
        <w:t xml:space="preserve">Section 3: </w:t>
      </w:r>
      <w:r w:rsidR="002D06DE" w:rsidRPr="002D06DE">
        <w:rPr>
          <w:rFonts w:ascii="Arial" w:hAnsi="Arial" w:cs="Arial"/>
          <w:b/>
          <w:bCs/>
          <w:color w:val="000000" w:themeColor="text1"/>
          <w:sz w:val="28"/>
          <w:szCs w:val="28"/>
        </w:rPr>
        <w:t>Evaluation Methodology</w:t>
      </w:r>
      <w:bookmarkEnd w:id="13"/>
    </w:p>
    <w:p w14:paraId="4AAB40FB" w14:textId="77777777" w:rsidR="002E1E4A" w:rsidRDefault="002E1E4A" w:rsidP="002E1E4A"/>
    <w:p w14:paraId="26E8CA48" w14:textId="77777777" w:rsidR="002E1E4A" w:rsidRDefault="002E1E4A" w:rsidP="002E1E4A">
      <w:pPr>
        <w:jc w:val="both"/>
      </w:pPr>
      <w:r w:rsidRPr="00100372">
        <w:t xml:space="preserve">The </w:t>
      </w:r>
      <w:r>
        <w:t>submitted</w:t>
      </w:r>
      <w:r w:rsidRPr="00100372">
        <w:t xml:space="preserve"> bids shall be evaluated in three stages:</w:t>
      </w:r>
    </w:p>
    <w:p w14:paraId="4BA4F19D" w14:textId="77777777" w:rsidR="002E1E4A" w:rsidRDefault="002E1E4A" w:rsidP="002E1E4A">
      <w:pPr>
        <w:jc w:val="both"/>
      </w:pPr>
    </w:p>
    <w:p w14:paraId="11D5FC7D" w14:textId="38609A56" w:rsidR="002E1E4A" w:rsidRDefault="002E1E4A" w:rsidP="002E1E4A">
      <w:pPr>
        <w:pStyle w:val="Heading2"/>
        <w:rPr>
          <w:rFonts w:ascii="Arial" w:hAnsi="Arial" w:cs="Arial"/>
          <w:b/>
          <w:bCs/>
          <w:color w:val="000000" w:themeColor="text1"/>
          <w:sz w:val="22"/>
          <w:szCs w:val="22"/>
        </w:rPr>
      </w:pPr>
      <w:bookmarkStart w:id="14" w:name="_Toc105767424"/>
      <w:r>
        <w:rPr>
          <w:rFonts w:ascii="Arial" w:hAnsi="Arial" w:cs="Arial"/>
          <w:b/>
          <w:bCs/>
          <w:color w:val="000000" w:themeColor="text1"/>
          <w:sz w:val="22"/>
          <w:szCs w:val="22"/>
        </w:rPr>
        <w:t>Eligibility Evaluation</w:t>
      </w:r>
      <w:bookmarkEnd w:id="14"/>
    </w:p>
    <w:p w14:paraId="594402D4" w14:textId="77777777" w:rsidR="002E1E4A" w:rsidRDefault="002E1E4A" w:rsidP="002E1E4A"/>
    <w:p w14:paraId="212D5A6E" w14:textId="405F0C63" w:rsidR="002E1E4A" w:rsidRDefault="002E1E4A" w:rsidP="002E1E4A">
      <w:pPr>
        <w:jc w:val="both"/>
      </w:pPr>
      <w:r>
        <w:t xml:space="preserve">Eligibility criterion for the bidder to qualify this stage is clearly mentioned in </w:t>
      </w:r>
      <w:r w:rsidR="004E08A1" w:rsidRPr="004E08A1">
        <w:rPr>
          <w:sz w:val="18"/>
          <w:szCs w:val="20"/>
        </w:rPr>
        <w:fldChar w:fldCharType="begin"/>
      </w:r>
      <w:r w:rsidR="004E08A1" w:rsidRPr="004E08A1">
        <w:rPr>
          <w:sz w:val="18"/>
          <w:szCs w:val="20"/>
        </w:rPr>
        <w:instrText xml:space="preserve"> REF _Ref105167971 \h  \* MERGEFORMAT </w:instrText>
      </w:r>
      <w:r w:rsidR="004E08A1" w:rsidRPr="004E08A1">
        <w:rPr>
          <w:sz w:val="18"/>
          <w:szCs w:val="20"/>
        </w:rPr>
      </w:r>
      <w:r w:rsidR="004E08A1" w:rsidRPr="004E08A1">
        <w:rPr>
          <w:sz w:val="18"/>
          <w:szCs w:val="20"/>
        </w:rPr>
        <w:fldChar w:fldCharType="separate"/>
      </w:r>
      <w:r w:rsidR="004E08A1" w:rsidRPr="004E08A1">
        <w:rPr>
          <w:rFonts w:cs="Arial"/>
          <w:color w:val="000000" w:themeColor="text1"/>
          <w:szCs w:val="20"/>
        </w:rPr>
        <w:t>Annexure 2: Eligibility Criteria</w:t>
      </w:r>
      <w:r w:rsidR="004E08A1" w:rsidRPr="004E08A1">
        <w:rPr>
          <w:sz w:val="18"/>
          <w:szCs w:val="20"/>
        </w:rPr>
        <w:fldChar w:fldCharType="end"/>
      </w:r>
      <w:r>
        <w:t xml:space="preserve"> of this document. The bidders who meet ALL these criteria would only qualify for the second stage of evaluation. The bidder would also need to provide supporting documents for eligibility proof. All the credentials of the bidder necessarily need to be relevant to the Indian market. </w:t>
      </w:r>
    </w:p>
    <w:p w14:paraId="63F2F883" w14:textId="77777777" w:rsidR="002E1E4A" w:rsidRDefault="002E1E4A" w:rsidP="002E1E4A">
      <w:pPr>
        <w:jc w:val="both"/>
      </w:pPr>
    </w:p>
    <w:p w14:paraId="7B34AF86" w14:textId="77777777" w:rsidR="002E1E4A" w:rsidRPr="00100372" w:rsidRDefault="002E1E4A" w:rsidP="002E1E4A">
      <w:pPr>
        <w:jc w:val="both"/>
      </w:pPr>
      <w:r>
        <w:t>The decision of PNBHFL shall be final and binding on all the bidders to this document. PNBHFL may accept or reject an offer without assigning any reason whatsoever.</w:t>
      </w:r>
    </w:p>
    <w:p w14:paraId="2F3EA423" w14:textId="77777777" w:rsidR="002E1E4A" w:rsidRDefault="002E1E4A" w:rsidP="002E1E4A">
      <w:pPr>
        <w:jc w:val="both"/>
      </w:pPr>
    </w:p>
    <w:p w14:paraId="112BA151" w14:textId="63F2E239" w:rsidR="002E1E4A" w:rsidRPr="00463FB5" w:rsidRDefault="002E1E4A" w:rsidP="002E1E4A">
      <w:pPr>
        <w:pStyle w:val="Heading2"/>
        <w:rPr>
          <w:rFonts w:ascii="Arial" w:hAnsi="Arial" w:cs="Arial"/>
          <w:b/>
          <w:bCs/>
          <w:color w:val="000000" w:themeColor="text1"/>
          <w:sz w:val="22"/>
          <w:szCs w:val="22"/>
        </w:rPr>
      </w:pPr>
      <w:bookmarkStart w:id="15" w:name="_Toc105767425"/>
      <w:r>
        <w:rPr>
          <w:rFonts w:ascii="Arial" w:hAnsi="Arial" w:cs="Arial"/>
          <w:b/>
          <w:bCs/>
          <w:color w:val="000000" w:themeColor="text1"/>
          <w:sz w:val="22"/>
          <w:szCs w:val="22"/>
        </w:rPr>
        <w:t>Technical Evaluation</w:t>
      </w:r>
      <w:bookmarkEnd w:id="15"/>
    </w:p>
    <w:p w14:paraId="51D868A8" w14:textId="77777777" w:rsidR="002E1E4A" w:rsidRDefault="002E1E4A" w:rsidP="002E1E4A"/>
    <w:p w14:paraId="7633D2C3" w14:textId="196B1BB1" w:rsidR="002E1E4A" w:rsidRDefault="002E1E4A" w:rsidP="002E1E4A">
      <w:pPr>
        <w:jc w:val="both"/>
      </w:pPr>
      <w:r>
        <w:t xml:space="preserve">The bidders who qualify the Eligibility criteria will be evaluated technically as per the </w:t>
      </w:r>
      <w:r w:rsidR="00072037" w:rsidRPr="004E08A1">
        <w:rPr>
          <w:sz w:val="18"/>
          <w:szCs w:val="20"/>
        </w:rPr>
        <w:fldChar w:fldCharType="begin"/>
      </w:r>
      <w:r w:rsidR="00072037" w:rsidRPr="004E08A1">
        <w:rPr>
          <w:sz w:val="18"/>
          <w:szCs w:val="20"/>
        </w:rPr>
        <w:instrText xml:space="preserve"> REF _Ref105164538 \h </w:instrText>
      </w:r>
      <w:r w:rsidR="004E08A1" w:rsidRPr="004E08A1">
        <w:rPr>
          <w:sz w:val="18"/>
          <w:szCs w:val="20"/>
        </w:rPr>
        <w:instrText xml:space="preserve"> \* MERGEFORMAT </w:instrText>
      </w:r>
      <w:r w:rsidR="00072037" w:rsidRPr="004E08A1">
        <w:rPr>
          <w:sz w:val="18"/>
          <w:szCs w:val="20"/>
        </w:rPr>
      </w:r>
      <w:r w:rsidR="00072037" w:rsidRPr="004E08A1">
        <w:rPr>
          <w:sz w:val="18"/>
          <w:szCs w:val="20"/>
        </w:rPr>
        <w:fldChar w:fldCharType="separate"/>
      </w:r>
      <w:r w:rsidR="00072037" w:rsidRPr="004E08A1">
        <w:rPr>
          <w:rFonts w:cs="Arial"/>
          <w:color w:val="000000" w:themeColor="text1"/>
          <w:szCs w:val="20"/>
        </w:rPr>
        <w:t>Annexure 3: Technical Evaluation Criteria</w:t>
      </w:r>
      <w:r w:rsidR="00072037" w:rsidRPr="004E08A1">
        <w:rPr>
          <w:sz w:val="18"/>
          <w:szCs w:val="20"/>
        </w:rPr>
        <w:fldChar w:fldCharType="end"/>
      </w:r>
      <w:r>
        <w:t xml:space="preserve"> of this document. The maximum and minimum passing for each of the criteria is as follows -  </w:t>
      </w:r>
    </w:p>
    <w:p w14:paraId="3D298BF6" w14:textId="77777777" w:rsidR="002E1E4A" w:rsidRDefault="002E1E4A" w:rsidP="002E1E4A">
      <w:pPr>
        <w:jc w:val="both"/>
      </w:pPr>
    </w:p>
    <w:tbl>
      <w:tblPr>
        <w:tblStyle w:val="TableGrid"/>
        <w:tblW w:w="4911" w:type="pct"/>
        <w:tblLook w:val="0420" w:firstRow="1" w:lastRow="0" w:firstColumn="0" w:lastColumn="0" w:noHBand="0" w:noVBand="1"/>
      </w:tblPr>
      <w:tblGrid>
        <w:gridCol w:w="964"/>
        <w:gridCol w:w="5040"/>
        <w:gridCol w:w="1163"/>
        <w:gridCol w:w="2017"/>
      </w:tblGrid>
      <w:tr w:rsidR="002E1E4A" w:rsidRPr="001008AF" w14:paraId="66D7F692" w14:textId="77777777" w:rsidTr="006668C6">
        <w:trPr>
          <w:tblHeader/>
        </w:trPr>
        <w:tc>
          <w:tcPr>
            <w:tcW w:w="525" w:type="pct"/>
            <w:shd w:val="clear" w:color="auto" w:fill="FFD966" w:themeFill="accent4" w:themeFillTint="99"/>
            <w:vAlign w:val="center"/>
          </w:tcPr>
          <w:p w14:paraId="7DEB1F6D" w14:textId="77777777" w:rsidR="002E1E4A" w:rsidRPr="001008AF" w:rsidRDefault="002E1E4A" w:rsidP="006668C6">
            <w:pPr>
              <w:pStyle w:val="NoSpacing"/>
              <w:jc w:val="center"/>
              <w:rPr>
                <w:rFonts w:ascii="Arial" w:eastAsia="Corbel" w:hAnsi="Arial" w:cs="Arial"/>
                <w:b/>
                <w:bCs/>
                <w:sz w:val="20"/>
                <w:szCs w:val="20"/>
              </w:rPr>
            </w:pPr>
            <w:r>
              <w:rPr>
                <w:rFonts w:ascii="Arial" w:eastAsia="Corbel" w:hAnsi="Arial" w:cs="Arial"/>
                <w:b/>
                <w:bCs/>
                <w:sz w:val="20"/>
                <w:szCs w:val="20"/>
              </w:rPr>
              <w:t>#</w:t>
            </w:r>
          </w:p>
        </w:tc>
        <w:tc>
          <w:tcPr>
            <w:tcW w:w="2744" w:type="pct"/>
            <w:shd w:val="clear" w:color="auto" w:fill="FFD966" w:themeFill="accent4" w:themeFillTint="99"/>
            <w:vAlign w:val="center"/>
          </w:tcPr>
          <w:p w14:paraId="4021883E"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Evaluation Criteria</w:t>
            </w:r>
          </w:p>
        </w:tc>
        <w:tc>
          <w:tcPr>
            <w:tcW w:w="633" w:type="pct"/>
            <w:shd w:val="clear" w:color="auto" w:fill="FFD966" w:themeFill="accent4" w:themeFillTint="99"/>
            <w:vAlign w:val="center"/>
          </w:tcPr>
          <w:p w14:paraId="61747EE0"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Maximum Marks</w:t>
            </w:r>
          </w:p>
        </w:tc>
        <w:tc>
          <w:tcPr>
            <w:tcW w:w="1098" w:type="pct"/>
            <w:shd w:val="clear" w:color="auto" w:fill="FFD966" w:themeFill="accent4" w:themeFillTint="99"/>
            <w:vAlign w:val="center"/>
          </w:tcPr>
          <w:p w14:paraId="4D3434BC" w14:textId="77777777" w:rsidR="002E1E4A" w:rsidRPr="001008AF" w:rsidRDefault="002E1E4A" w:rsidP="006668C6">
            <w:pPr>
              <w:pStyle w:val="NoSpacing"/>
              <w:jc w:val="center"/>
              <w:rPr>
                <w:rFonts w:ascii="Arial" w:eastAsia="Corbel" w:hAnsi="Arial" w:cs="Arial"/>
                <w:b/>
                <w:bCs/>
                <w:sz w:val="20"/>
                <w:szCs w:val="20"/>
              </w:rPr>
            </w:pPr>
            <w:r w:rsidRPr="001008AF">
              <w:rPr>
                <w:rFonts w:ascii="Arial" w:eastAsia="Corbel" w:hAnsi="Arial" w:cs="Arial"/>
                <w:b/>
                <w:bCs/>
                <w:sz w:val="20"/>
                <w:szCs w:val="20"/>
              </w:rPr>
              <w:t>Minimum Passing Percentage</w:t>
            </w:r>
          </w:p>
        </w:tc>
      </w:tr>
      <w:tr w:rsidR="002E1E4A" w:rsidRPr="001008AF" w14:paraId="1C4ACDE1" w14:textId="77777777" w:rsidTr="006668C6">
        <w:trPr>
          <w:trHeight w:val="288"/>
        </w:trPr>
        <w:tc>
          <w:tcPr>
            <w:tcW w:w="525" w:type="pct"/>
            <w:vAlign w:val="center"/>
          </w:tcPr>
          <w:p w14:paraId="061B3CEC"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1</w:t>
            </w:r>
          </w:p>
        </w:tc>
        <w:tc>
          <w:tcPr>
            <w:tcW w:w="2744" w:type="pct"/>
            <w:vAlign w:val="center"/>
          </w:tcPr>
          <w:p w14:paraId="5DFCE334" w14:textId="77777777" w:rsidR="002E1E4A" w:rsidRPr="001008AF" w:rsidRDefault="002E1E4A" w:rsidP="006668C6">
            <w:pPr>
              <w:pStyle w:val="BodyText"/>
              <w:spacing w:before="0" w:after="0" w:line="240" w:lineRule="auto"/>
              <w:jc w:val="left"/>
              <w:rPr>
                <w:rFonts w:eastAsia="Corbel" w:cs="Arial"/>
                <w:sz w:val="20"/>
                <w:szCs w:val="20"/>
              </w:rPr>
            </w:pPr>
            <w:r w:rsidRPr="001008AF">
              <w:rPr>
                <w:rFonts w:cs="Arial"/>
                <w:sz w:val="20"/>
                <w:szCs w:val="20"/>
              </w:rPr>
              <w:t>Compliance to Functional Specifications</w:t>
            </w:r>
          </w:p>
        </w:tc>
        <w:tc>
          <w:tcPr>
            <w:tcW w:w="633" w:type="pct"/>
            <w:vAlign w:val="center"/>
          </w:tcPr>
          <w:p w14:paraId="49A527F1"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200</w:t>
            </w:r>
          </w:p>
        </w:tc>
        <w:tc>
          <w:tcPr>
            <w:tcW w:w="1098" w:type="pct"/>
            <w:vAlign w:val="center"/>
          </w:tcPr>
          <w:p w14:paraId="5FFA3186"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75</w:t>
            </w:r>
            <w:r w:rsidRPr="001008AF">
              <w:rPr>
                <w:rFonts w:ascii="Arial" w:eastAsia="Corbel" w:hAnsi="Arial" w:cs="Arial"/>
                <w:sz w:val="20"/>
                <w:szCs w:val="20"/>
              </w:rPr>
              <w:t>%</w:t>
            </w:r>
          </w:p>
        </w:tc>
      </w:tr>
      <w:tr w:rsidR="002E1E4A" w:rsidRPr="001008AF" w14:paraId="501216FE" w14:textId="77777777" w:rsidTr="006668C6">
        <w:trPr>
          <w:trHeight w:val="288"/>
        </w:trPr>
        <w:tc>
          <w:tcPr>
            <w:tcW w:w="525" w:type="pct"/>
            <w:vAlign w:val="center"/>
          </w:tcPr>
          <w:p w14:paraId="7CC8EF4D"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2</w:t>
            </w:r>
          </w:p>
        </w:tc>
        <w:tc>
          <w:tcPr>
            <w:tcW w:w="2744" w:type="pct"/>
            <w:vAlign w:val="center"/>
          </w:tcPr>
          <w:p w14:paraId="43915083" w14:textId="77777777" w:rsidR="002E1E4A" w:rsidRPr="001008AF" w:rsidRDefault="002E1E4A" w:rsidP="006668C6">
            <w:pPr>
              <w:pStyle w:val="BodyText"/>
              <w:spacing w:before="0" w:after="0" w:line="240" w:lineRule="auto"/>
              <w:jc w:val="left"/>
              <w:rPr>
                <w:rFonts w:eastAsia="Corbel" w:cs="Arial"/>
                <w:sz w:val="20"/>
                <w:szCs w:val="20"/>
              </w:rPr>
            </w:pPr>
            <w:r>
              <w:rPr>
                <w:rFonts w:cs="Arial"/>
                <w:sz w:val="20"/>
                <w:szCs w:val="20"/>
              </w:rPr>
              <w:t>BFSI</w:t>
            </w:r>
            <w:r w:rsidRPr="001008AF">
              <w:rPr>
                <w:rFonts w:cs="Arial"/>
                <w:sz w:val="20"/>
                <w:szCs w:val="20"/>
              </w:rPr>
              <w:t xml:space="preserve"> Experience</w:t>
            </w:r>
          </w:p>
        </w:tc>
        <w:tc>
          <w:tcPr>
            <w:tcW w:w="633" w:type="pct"/>
            <w:vAlign w:val="center"/>
          </w:tcPr>
          <w:p w14:paraId="38CA8F07" w14:textId="77777777" w:rsidR="002E1E4A" w:rsidRPr="001008AF" w:rsidRDefault="002E1E4A" w:rsidP="006668C6">
            <w:pPr>
              <w:pStyle w:val="NoSpacing"/>
              <w:jc w:val="center"/>
              <w:rPr>
                <w:rFonts w:ascii="Arial" w:eastAsia="Corbel" w:hAnsi="Arial" w:cs="Arial"/>
                <w:sz w:val="20"/>
                <w:szCs w:val="20"/>
              </w:rPr>
            </w:pPr>
            <w:r w:rsidRPr="00D55DDD">
              <w:rPr>
                <w:rFonts w:ascii="Arial" w:eastAsia="Corbel" w:hAnsi="Arial" w:cs="Arial"/>
                <w:sz w:val="20"/>
                <w:szCs w:val="20"/>
              </w:rPr>
              <w:t>200</w:t>
            </w:r>
          </w:p>
        </w:tc>
        <w:tc>
          <w:tcPr>
            <w:tcW w:w="1098" w:type="pct"/>
            <w:vAlign w:val="center"/>
          </w:tcPr>
          <w:p w14:paraId="4DDDC66D"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75</w:t>
            </w:r>
            <w:r w:rsidRPr="001008AF">
              <w:rPr>
                <w:rFonts w:ascii="Arial" w:eastAsia="Corbel" w:hAnsi="Arial" w:cs="Arial"/>
                <w:sz w:val="20"/>
                <w:szCs w:val="20"/>
              </w:rPr>
              <w:t>%</w:t>
            </w:r>
          </w:p>
        </w:tc>
      </w:tr>
      <w:tr w:rsidR="002E1E4A" w:rsidRPr="001008AF" w14:paraId="6B84FBD0" w14:textId="77777777" w:rsidTr="006668C6">
        <w:trPr>
          <w:trHeight w:val="288"/>
        </w:trPr>
        <w:tc>
          <w:tcPr>
            <w:tcW w:w="525" w:type="pct"/>
            <w:vAlign w:val="center"/>
          </w:tcPr>
          <w:p w14:paraId="6108EE7B" w14:textId="77777777" w:rsidR="002E1E4A" w:rsidRPr="001008AF" w:rsidRDefault="002E1E4A" w:rsidP="006668C6">
            <w:pPr>
              <w:pStyle w:val="NoSpacing"/>
              <w:jc w:val="center"/>
              <w:rPr>
                <w:rFonts w:ascii="Arial" w:eastAsia="Corbel" w:hAnsi="Arial" w:cs="Arial"/>
                <w:sz w:val="20"/>
                <w:szCs w:val="20"/>
              </w:rPr>
            </w:pPr>
            <w:r>
              <w:rPr>
                <w:rFonts w:ascii="Arial" w:eastAsia="Corbel" w:hAnsi="Arial" w:cs="Arial"/>
                <w:sz w:val="20"/>
                <w:szCs w:val="20"/>
              </w:rPr>
              <w:t>3</w:t>
            </w:r>
          </w:p>
        </w:tc>
        <w:tc>
          <w:tcPr>
            <w:tcW w:w="2744" w:type="pct"/>
            <w:vAlign w:val="center"/>
          </w:tcPr>
          <w:p w14:paraId="2EB1C737" w14:textId="77777777" w:rsidR="002E1E4A" w:rsidRPr="007643C2" w:rsidRDefault="002E1E4A" w:rsidP="006668C6">
            <w:pPr>
              <w:pStyle w:val="BodyText"/>
              <w:spacing w:before="0" w:after="0" w:line="240" w:lineRule="auto"/>
              <w:jc w:val="left"/>
              <w:rPr>
                <w:rFonts w:cs="Arial"/>
                <w:sz w:val="20"/>
                <w:szCs w:val="20"/>
              </w:rPr>
            </w:pPr>
            <w:r>
              <w:rPr>
                <w:rFonts w:cs="Arial"/>
                <w:sz w:val="20"/>
                <w:szCs w:val="20"/>
              </w:rPr>
              <w:t>Non-Banking Housing Finance</w:t>
            </w:r>
            <w:r w:rsidRPr="001008AF">
              <w:rPr>
                <w:rFonts w:cs="Arial"/>
                <w:sz w:val="20"/>
                <w:szCs w:val="20"/>
              </w:rPr>
              <w:t xml:space="preserve"> Experience</w:t>
            </w:r>
          </w:p>
        </w:tc>
        <w:tc>
          <w:tcPr>
            <w:tcW w:w="633" w:type="pct"/>
            <w:vAlign w:val="center"/>
          </w:tcPr>
          <w:p w14:paraId="75345D59" w14:textId="77777777" w:rsidR="002E1E4A" w:rsidRPr="001008AF" w:rsidRDefault="002E1E4A" w:rsidP="006668C6">
            <w:pPr>
              <w:pStyle w:val="NoSpacing"/>
              <w:jc w:val="center"/>
              <w:rPr>
                <w:rFonts w:ascii="Arial" w:eastAsia="Corbel" w:hAnsi="Arial" w:cs="Arial"/>
                <w:sz w:val="20"/>
                <w:szCs w:val="20"/>
              </w:rPr>
            </w:pPr>
            <w:r w:rsidRPr="00D55DDD">
              <w:rPr>
                <w:rFonts w:ascii="Arial" w:eastAsia="Corbel" w:hAnsi="Arial" w:cs="Arial"/>
                <w:sz w:val="20"/>
                <w:szCs w:val="20"/>
              </w:rPr>
              <w:t>200</w:t>
            </w:r>
          </w:p>
        </w:tc>
        <w:tc>
          <w:tcPr>
            <w:tcW w:w="1098" w:type="pct"/>
            <w:vAlign w:val="center"/>
          </w:tcPr>
          <w:p w14:paraId="74EE0D66" w14:textId="77777777" w:rsidR="002E1E4A" w:rsidRPr="001008AF" w:rsidRDefault="002E1E4A" w:rsidP="006668C6">
            <w:pPr>
              <w:pStyle w:val="NoSpacing"/>
              <w:jc w:val="center"/>
              <w:rPr>
                <w:rFonts w:ascii="Arial" w:eastAsia="Corbel" w:hAnsi="Arial" w:cs="Arial"/>
                <w:sz w:val="20"/>
                <w:szCs w:val="20"/>
              </w:rPr>
            </w:pPr>
            <w:r w:rsidRPr="001008AF">
              <w:rPr>
                <w:rFonts w:ascii="Arial" w:eastAsia="Corbel" w:hAnsi="Arial" w:cs="Arial"/>
                <w:sz w:val="20"/>
                <w:szCs w:val="20"/>
              </w:rPr>
              <w:t>7</w:t>
            </w:r>
            <w:r>
              <w:rPr>
                <w:rFonts w:ascii="Arial" w:eastAsia="Corbel" w:hAnsi="Arial" w:cs="Arial"/>
                <w:sz w:val="20"/>
                <w:szCs w:val="20"/>
              </w:rPr>
              <w:t>5</w:t>
            </w:r>
            <w:r w:rsidRPr="001008AF">
              <w:rPr>
                <w:rFonts w:ascii="Arial" w:eastAsia="Corbel" w:hAnsi="Arial" w:cs="Arial"/>
                <w:sz w:val="20"/>
                <w:szCs w:val="20"/>
              </w:rPr>
              <w:t>%</w:t>
            </w:r>
          </w:p>
        </w:tc>
      </w:tr>
      <w:tr w:rsidR="002E1E4A" w:rsidRPr="001008AF" w14:paraId="179631BA" w14:textId="77777777" w:rsidTr="006668C6">
        <w:trPr>
          <w:trHeight w:val="288"/>
        </w:trPr>
        <w:tc>
          <w:tcPr>
            <w:tcW w:w="525" w:type="pct"/>
            <w:vAlign w:val="center"/>
          </w:tcPr>
          <w:p w14:paraId="67BD3AD8" w14:textId="77777777" w:rsidR="002E1E4A" w:rsidRDefault="002E1E4A" w:rsidP="006668C6">
            <w:pPr>
              <w:pStyle w:val="NoSpacing"/>
              <w:jc w:val="center"/>
              <w:rPr>
                <w:rFonts w:ascii="Arial" w:hAnsi="Arial" w:cs="Arial"/>
                <w:sz w:val="20"/>
                <w:szCs w:val="20"/>
              </w:rPr>
            </w:pPr>
            <w:r>
              <w:rPr>
                <w:rFonts w:ascii="Arial" w:hAnsi="Arial" w:cs="Arial"/>
                <w:sz w:val="20"/>
                <w:szCs w:val="20"/>
              </w:rPr>
              <w:t>4</w:t>
            </w:r>
          </w:p>
        </w:tc>
        <w:tc>
          <w:tcPr>
            <w:tcW w:w="2744" w:type="pct"/>
            <w:vAlign w:val="center"/>
          </w:tcPr>
          <w:p w14:paraId="61875A0A" w14:textId="77777777" w:rsidR="002E1E4A" w:rsidRPr="007643C2" w:rsidRDefault="002E1E4A" w:rsidP="006668C6">
            <w:pPr>
              <w:pStyle w:val="BodyText"/>
              <w:spacing w:before="0" w:after="0" w:line="240" w:lineRule="auto"/>
              <w:jc w:val="left"/>
              <w:rPr>
                <w:rFonts w:cs="Arial"/>
                <w:sz w:val="20"/>
                <w:szCs w:val="20"/>
              </w:rPr>
            </w:pPr>
            <w:r>
              <w:rPr>
                <w:rFonts w:cs="Arial"/>
                <w:sz w:val="20"/>
                <w:szCs w:val="20"/>
              </w:rPr>
              <w:t>Cloud Implementation Experience</w:t>
            </w:r>
          </w:p>
        </w:tc>
        <w:tc>
          <w:tcPr>
            <w:tcW w:w="633" w:type="pct"/>
            <w:vAlign w:val="center"/>
          </w:tcPr>
          <w:p w14:paraId="20962F37" w14:textId="77777777" w:rsidR="002E1E4A" w:rsidRDefault="002E1E4A" w:rsidP="006668C6">
            <w:pPr>
              <w:pStyle w:val="NoSpacing"/>
              <w:jc w:val="center"/>
              <w:rPr>
                <w:rFonts w:ascii="Arial" w:eastAsia="Corbel" w:hAnsi="Arial" w:cs="Arial"/>
                <w:sz w:val="20"/>
                <w:szCs w:val="20"/>
              </w:rPr>
            </w:pPr>
            <w:r>
              <w:rPr>
                <w:rFonts w:ascii="Arial" w:eastAsia="Corbel" w:hAnsi="Arial" w:cs="Arial"/>
                <w:sz w:val="20"/>
                <w:szCs w:val="20"/>
              </w:rPr>
              <w:t>50</w:t>
            </w:r>
          </w:p>
        </w:tc>
        <w:tc>
          <w:tcPr>
            <w:tcW w:w="1098" w:type="pct"/>
            <w:vAlign w:val="center"/>
          </w:tcPr>
          <w:p w14:paraId="3C9E14F1" w14:textId="77777777" w:rsidR="002E1E4A" w:rsidRDefault="002E1E4A" w:rsidP="006668C6">
            <w:pPr>
              <w:pStyle w:val="NoSpacing"/>
              <w:jc w:val="center"/>
              <w:rPr>
                <w:rFonts w:ascii="Arial" w:hAnsi="Arial" w:cs="Arial"/>
                <w:sz w:val="20"/>
                <w:szCs w:val="20"/>
              </w:rPr>
            </w:pPr>
            <w:r>
              <w:rPr>
                <w:rFonts w:ascii="Arial" w:hAnsi="Arial" w:cs="Arial"/>
                <w:sz w:val="20"/>
                <w:szCs w:val="20"/>
              </w:rPr>
              <w:t>75</w:t>
            </w:r>
            <w:r w:rsidRPr="001008AF">
              <w:rPr>
                <w:rFonts w:ascii="Arial" w:hAnsi="Arial" w:cs="Arial"/>
                <w:sz w:val="20"/>
                <w:szCs w:val="20"/>
              </w:rPr>
              <w:t>%</w:t>
            </w:r>
          </w:p>
        </w:tc>
      </w:tr>
      <w:tr w:rsidR="002E1E4A" w:rsidRPr="001008AF" w14:paraId="4D818986" w14:textId="77777777" w:rsidTr="006668C6">
        <w:trPr>
          <w:trHeight w:val="288"/>
        </w:trPr>
        <w:tc>
          <w:tcPr>
            <w:tcW w:w="525" w:type="pct"/>
            <w:vAlign w:val="center"/>
          </w:tcPr>
          <w:p w14:paraId="77FE6DAE" w14:textId="77777777" w:rsidR="002E1E4A" w:rsidRDefault="002E1E4A" w:rsidP="006668C6">
            <w:pPr>
              <w:pStyle w:val="NoSpacing"/>
              <w:jc w:val="center"/>
              <w:rPr>
                <w:rFonts w:ascii="Arial" w:eastAsia="Corbel" w:hAnsi="Arial" w:cs="Arial"/>
                <w:sz w:val="20"/>
                <w:szCs w:val="20"/>
              </w:rPr>
            </w:pPr>
            <w:r>
              <w:rPr>
                <w:rFonts w:ascii="Arial" w:hAnsi="Arial" w:cs="Arial"/>
                <w:sz w:val="20"/>
                <w:szCs w:val="20"/>
              </w:rPr>
              <w:t>5</w:t>
            </w:r>
          </w:p>
        </w:tc>
        <w:tc>
          <w:tcPr>
            <w:tcW w:w="2744" w:type="pct"/>
            <w:vAlign w:val="center"/>
          </w:tcPr>
          <w:p w14:paraId="76C2A67E" w14:textId="77777777" w:rsidR="002E1E4A" w:rsidRDefault="002E1E4A" w:rsidP="006668C6">
            <w:pPr>
              <w:pStyle w:val="BodyText"/>
              <w:spacing w:before="0" w:after="0" w:line="240" w:lineRule="auto"/>
              <w:jc w:val="left"/>
              <w:rPr>
                <w:rFonts w:cs="Arial"/>
                <w:sz w:val="20"/>
                <w:szCs w:val="20"/>
              </w:rPr>
            </w:pPr>
            <w:r w:rsidRPr="007643C2">
              <w:rPr>
                <w:rFonts w:cs="Arial"/>
                <w:sz w:val="20"/>
                <w:szCs w:val="20"/>
              </w:rPr>
              <w:t>Technical Presentation</w:t>
            </w:r>
          </w:p>
        </w:tc>
        <w:tc>
          <w:tcPr>
            <w:tcW w:w="633" w:type="pct"/>
            <w:vAlign w:val="center"/>
          </w:tcPr>
          <w:p w14:paraId="247A1A66" w14:textId="77777777" w:rsidR="002E1E4A" w:rsidRPr="00D55DDD" w:rsidRDefault="002E1E4A" w:rsidP="006668C6">
            <w:pPr>
              <w:pStyle w:val="NoSpacing"/>
              <w:jc w:val="center"/>
              <w:rPr>
                <w:rFonts w:ascii="Arial" w:eastAsia="Corbel" w:hAnsi="Arial" w:cs="Arial"/>
                <w:sz w:val="20"/>
                <w:szCs w:val="20"/>
              </w:rPr>
            </w:pPr>
            <w:r>
              <w:rPr>
                <w:rFonts w:ascii="Arial" w:eastAsia="Corbel" w:hAnsi="Arial" w:cs="Arial"/>
                <w:sz w:val="20"/>
                <w:szCs w:val="20"/>
              </w:rPr>
              <w:t>1</w:t>
            </w:r>
            <w:r w:rsidRPr="00D55DDD">
              <w:rPr>
                <w:rFonts w:ascii="Arial" w:eastAsia="Corbel" w:hAnsi="Arial" w:cs="Arial"/>
                <w:sz w:val="20"/>
                <w:szCs w:val="20"/>
              </w:rPr>
              <w:t>00</w:t>
            </w:r>
          </w:p>
        </w:tc>
        <w:tc>
          <w:tcPr>
            <w:tcW w:w="1098" w:type="pct"/>
            <w:vAlign w:val="center"/>
          </w:tcPr>
          <w:p w14:paraId="7B5380CF" w14:textId="77777777" w:rsidR="002E1E4A" w:rsidRPr="001008AF" w:rsidRDefault="002E1E4A" w:rsidP="006668C6">
            <w:pPr>
              <w:pStyle w:val="NoSpacing"/>
              <w:jc w:val="center"/>
              <w:rPr>
                <w:rFonts w:ascii="Arial" w:eastAsia="Corbel" w:hAnsi="Arial" w:cs="Arial"/>
                <w:sz w:val="20"/>
                <w:szCs w:val="20"/>
              </w:rPr>
            </w:pPr>
            <w:r>
              <w:rPr>
                <w:rFonts w:ascii="Arial" w:hAnsi="Arial" w:cs="Arial"/>
                <w:sz w:val="20"/>
                <w:szCs w:val="20"/>
              </w:rPr>
              <w:t>75</w:t>
            </w:r>
            <w:r w:rsidRPr="001008AF">
              <w:rPr>
                <w:rFonts w:ascii="Arial" w:hAnsi="Arial" w:cs="Arial"/>
                <w:sz w:val="20"/>
                <w:szCs w:val="20"/>
              </w:rPr>
              <w:t>%</w:t>
            </w:r>
          </w:p>
        </w:tc>
      </w:tr>
      <w:tr w:rsidR="002E1E4A" w:rsidRPr="001008AF" w14:paraId="0704FBBD" w14:textId="77777777" w:rsidTr="006668C6">
        <w:trPr>
          <w:trHeight w:val="288"/>
        </w:trPr>
        <w:tc>
          <w:tcPr>
            <w:tcW w:w="525" w:type="pct"/>
            <w:vAlign w:val="center"/>
          </w:tcPr>
          <w:p w14:paraId="7D85AB20" w14:textId="77777777" w:rsidR="002E1E4A" w:rsidRDefault="002E1E4A" w:rsidP="006668C6">
            <w:pPr>
              <w:pStyle w:val="NoSpacing"/>
              <w:jc w:val="center"/>
              <w:rPr>
                <w:rFonts w:ascii="Arial" w:hAnsi="Arial" w:cs="Arial"/>
                <w:sz w:val="20"/>
                <w:szCs w:val="20"/>
              </w:rPr>
            </w:pPr>
            <w:r>
              <w:rPr>
                <w:rFonts w:ascii="Arial" w:hAnsi="Arial" w:cs="Arial"/>
                <w:sz w:val="20"/>
                <w:szCs w:val="20"/>
              </w:rPr>
              <w:t>6</w:t>
            </w:r>
          </w:p>
        </w:tc>
        <w:tc>
          <w:tcPr>
            <w:tcW w:w="2744" w:type="pct"/>
            <w:vAlign w:val="center"/>
          </w:tcPr>
          <w:p w14:paraId="0C02D57A" w14:textId="77777777" w:rsidR="002E1E4A" w:rsidRPr="001008AF" w:rsidRDefault="002E1E4A" w:rsidP="006668C6">
            <w:pPr>
              <w:pStyle w:val="BodyText"/>
              <w:spacing w:before="0" w:after="0" w:line="240" w:lineRule="auto"/>
              <w:jc w:val="left"/>
              <w:rPr>
                <w:rFonts w:cs="Arial"/>
                <w:sz w:val="20"/>
                <w:szCs w:val="20"/>
              </w:rPr>
            </w:pPr>
            <w:r>
              <w:rPr>
                <w:rFonts w:cs="Arial"/>
                <w:sz w:val="20"/>
                <w:szCs w:val="20"/>
              </w:rPr>
              <w:t>Product Demo</w:t>
            </w:r>
          </w:p>
        </w:tc>
        <w:tc>
          <w:tcPr>
            <w:tcW w:w="633" w:type="pct"/>
            <w:vAlign w:val="center"/>
          </w:tcPr>
          <w:p w14:paraId="63C45DB1" w14:textId="77777777" w:rsidR="002E1E4A" w:rsidRPr="001008AF" w:rsidRDefault="002E1E4A" w:rsidP="006668C6">
            <w:pPr>
              <w:pStyle w:val="NoSpacing"/>
              <w:jc w:val="center"/>
              <w:rPr>
                <w:rFonts w:ascii="Arial" w:hAnsi="Arial" w:cs="Arial"/>
                <w:sz w:val="20"/>
                <w:szCs w:val="20"/>
              </w:rPr>
            </w:pPr>
            <w:r w:rsidRPr="00D55DDD">
              <w:rPr>
                <w:rFonts w:ascii="Arial" w:eastAsia="Corbel" w:hAnsi="Arial" w:cs="Arial"/>
                <w:sz w:val="20"/>
                <w:szCs w:val="20"/>
              </w:rPr>
              <w:t>2</w:t>
            </w:r>
            <w:r>
              <w:rPr>
                <w:rFonts w:ascii="Arial" w:eastAsia="Corbel" w:hAnsi="Arial" w:cs="Arial"/>
                <w:sz w:val="20"/>
                <w:szCs w:val="20"/>
              </w:rPr>
              <w:t>5</w:t>
            </w:r>
            <w:r w:rsidRPr="00D55DDD">
              <w:rPr>
                <w:rFonts w:ascii="Arial" w:eastAsia="Corbel" w:hAnsi="Arial" w:cs="Arial"/>
                <w:sz w:val="20"/>
                <w:szCs w:val="20"/>
              </w:rPr>
              <w:t>0</w:t>
            </w:r>
          </w:p>
        </w:tc>
        <w:tc>
          <w:tcPr>
            <w:tcW w:w="1098" w:type="pct"/>
            <w:vAlign w:val="center"/>
          </w:tcPr>
          <w:p w14:paraId="7F4B4E3A" w14:textId="77777777" w:rsidR="002E1E4A" w:rsidRPr="001008AF" w:rsidRDefault="002E1E4A" w:rsidP="006668C6">
            <w:pPr>
              <w:pStyle w:val="NoSpacing"/>
              <w:jc w:val="center"/>
              <w:rPr>
                <w:rFonts w:ascii="Arial" w:hAnsi="Arial" w:cs="Arial"/>
                <w:sz w:val="20"/>
                <w:szCs w:val="20"/>
              </w:rPr>
            </w:pPr>
            <w:r>
              <w:rPr>
                <w:rFonts w:ascii="Arial" w:hAnsi="Arial" w:cs="Arial"/>
                <w:sz w:val="20"/>
                <w:szCs w:val="20"/>
              </w:rPr>
              <w:t>75%</w:t>
            </w:r>
          </w:p>
        </w:tc>
      </w:tr>
      <w:tr w:rsidR="002E1E4A" w:rsidRPr="001008AF" w14:paraId="3F0BB096" w14:textId="77777777" w:rsidTr="006668C6">
        <w:trPr>
          <w:trHeight w:val="288"/>
        </w:trPr>
        <w:tc>
          <w:tcPr>
            <w:tcW w:w="525" w:type="pct"/>
            <w:shd w:val="clear" w:color="auto" w:fill="D0CECE" w:themeFill="background2" w:themeFillShade="E6"/>
            <w:vAlign w:val="center"/>
          </w:tcPr>
          <w:p w14:paraId="653A2E17" w14:textId="77777777" w:rsidR="002E1E4A" w:rsidRPr="001008AF" w:rsidRDefault="002E1E4A" w:rsidP="006668C6">
            <w:pPr>
              <w:pStyle w:val="NoSpacing"/>
              <w:jc w:val="center"/>
              <w:rPr>
                <w:rFonts w:ascii="Arial" w:hAnsi="Arial" w:cs="Arial"/>
                <w:sz w:val="20"/>
                <w:szCs w:val="20"/>
              </w:rPr>
            </w:pPr>
          </w:p>
        </w:tc>
        <w:tc>
          <w:tcPr>
            <w:tcW w:w="2744" w:type="pct"/>
            <w:shd w:val="clear" w:color="auto" w:fill="D0CECE" w:themeFill="background2" w:themeFillShade="E6"/>
            <w:vAlign w:val="center"/>
          </w:tcPr>
          <w:p w14:paraId="04071D8C" w14:textId="77777777" w:rsidR="002E1E4A" w:rsidRPr="001008AF" w:rsidRDefault="002E1E4A" w:rsidP="006668C6">
            <w:pPr>
              <w:pStyle w:val="NoSpacing"/>
              <w:rPr>
                <w:rFonts w:ascii="Arial" w:hAnsi="Arial" w:cs="Arial"/>
                <w:b/>
                <w:sz w:val="20"/>
                <w:szCs w:val="20"/>
              </w:rPr>
            </w:pPr>
            <w:r w:rsidRPr="001008AF">
              <w:rPr>
                <w:rFonts w:ascii="Arial" w:hAnsi="Arial" w:cs="Arial"/>
                <w:b/>
                <w:sz w:val="20"/>
                <w:szCs w:val="20"/>
              </w:rPr>
              <w:t>Total</w:t>
            </w:r>
          </w:p>
        </w:tc>
        <w:tc>
          <w:tcPr>
            <w:tcW w:w="633" w:type="pct"/>
            <w:shd w:val="clear" w:color="auto" w:fill="D0CECE" w:themeFill="background2" w:themeFillShade="E6"/>
            <w:vAlign w:val="center"/>
          </w:tcPr>
          <w:p w14:paraId="20053AA2" w14:textId="77777777" w:rsidR="002E1E4A" w:rsidRPr="001008AF" w:rsidRDefault="002E1E4A" w:rsidP="006668C6">
            <w:pPr>
              <w:pStyle w:val="NoSpacing"/>
              <w:jc w:val="center"/>
              <w:rPr>
                <w:rFonts w:ascii="Arial" w:hAnsi="Arial" w:cs="Arial"/>
                <w:b/>
                <w:bCs/>
                <w:sz w:val="20"/>
                <w:szCs w:val="20"/>
              </w:rPr>
            </w:pPr>
            <w:r>
              <w:rPr>
                <w:rFonts w:ascii="Arial" w:hAnsi="Arial" w:cs="Arial"/>
                <w:b/>
                <w:bCs/>
                <w:sz w:val="20"/>
                <w:szCs w:val="20"/>
              </w:rPr>
              <w:t>10</w:t>
            </w:r>
            <w:r w:rsidRPr="001008AF">
              <w:rPr>
                <w:rFonts w:ascii="Arial" w:hAnsi="Arial" w:cs="Arial"/>
                <w:b/>
                <w:bCs/>
                <w:sz w:val="20"/>
                <w:szCs w:val="20"/>
              </w:rPr>
              <w:t>00</w:t>
            </w:r>
          </w:p>
        </w:tc>
        <w:tc>
          <w:tcPr>
            <w:tcW w:w="1098" w:type="pct"/>
            <w:shd w:val="clear" w:color="auto" w:fill="D0CECE" w:themeFill="background2" w:themeFillShade="E6"/>
            <w:vAlign w:val="center"/>
          </w:tcPr>
          <w:p w14:paraId="03A72A3A" w14:textId="77777777" w:rsidR="002E1E4A" w:rsidRPr="001008AF" w:rsidRDefault="002E1E4A" w:rsidP="006668C6">
            <w:pPr>
              <w:pStyle w:val="NoSpacing"/>
              <w:jc w:val="center"/>
              <w:rPr>
                <w:rFonts w:ascii="Arial" w:hAnsi="Arial" w:cs="Arial"/>
                <w:b/>
                <w:bCs/>
                <w:sz w:val="20"/>
                <w:szCs w:val="20"/>
              </w:rPr>
            </w:pPr>
            <w:r>
              <w:rPr>
                <w:rFonts w:ascii="Arial" w:hAnsi="Arial" w:cs="Arial"/>
                <w:b/>
                <w:bCs/>
                <w:sz w:val="20"/>
                <w:szCs w:val="20"/>
              </w:rPr>
              <w:t>75%</w:t>
            </w:r>
          </w:p>
        </w:tc>
      </w:tr>
    </w:tbl>
    <w:p w14:paraId="3E824934" w14:textId="77777777" w:rsidR="002E1E4A" w:rsidRDefault="002E1E4A" w:rsidP="002E1E4A">
      <w:pPr>
        <w:jc w:val="both"/>
      </w:pPr>
    </w:p>
    <w:p w14:paraId="273F1A25" w14:textId="77777777" w:rsidR="002E1E4A" w:rsidRDefault="002E1E4A" w:rsidP="002E1E4A">
      <w:pPr>
        <w:jc w:val="both"/>
      </w:pPr>
      <w:r>
        <w:t>Bidder scoring at least the minimum score in each section mentioned in the table above will qualify for the next stage.</w:t>
      </w:r>
    </w:p>
    <w:p w14:paraId="3ADAD781" w14:textId="77777777" w:rsidR="002E1E4A" w:rsidRDefault="002E1E4A" w:rsidP="002E1E4A"/>
    <w:p w14:paraId="788A5670" w14:textId="15C7D414" w:rsidR="002E1E4A" w:rsidRPr="00463FB5" w:rsidRDefault="002E1E4A" w:rsidP="002E1E4A">
      <w:pPr>
        <w:pStyle w:val="Heading2"/>
        <w:rPr>
          <w:rFonts w:ascii="Arial" w:hAnsi="Arial" w:cs="Arial"/>
          <w:b/>
          <w:bCs/>
          <w:color w:val="000000" w:themeColor="text1"/>
          <w:sz w:val="22"/>
          <w:szCs w:val="22"/>
        </w:rPr>
      </w:pPr>
      <w:bookmarkStart w:id="16" w:name="_Toc105767426"/>
      <w:r>
        <w:rPr>
          <w:rFonts w:ascii="Arial" w:hAnsi="Arial" w:cs="Arial"/>
          <w:b/>
          <w:bCs/>
          <w:color w:val="000000" w:themeColor="text1"/>
          <w:sz w:val="22"/>
          <w:szCs w:val="22"/>
        </w:rPr>
        <w:t>Techno-Commercial Evaluation</w:t>
      </w:r>
      <w:bookmarkEnd w:id="16"/>
    </w:p>
    <w:p w14:paraId="6E22FA13" w14:textId="77777777" w:rsidR="002E1E4A" w:rsidRDefault="002E1E4A" w:rsidP="002E1E4A">
      <w:pPr>
        <w:jc w:val="both"/>
      </w:pPr>
    </w:p>
    <w:p w14:paraId="4EE0A09D" w14:textId="77777777" w:rsidR="002E1E4A" w:rsidRDefault="002E1E4A" w:rsidP="002E1E4A">
      <w:pPr>
        <w:jc w:val="both"/>
      </w:pPr>
      <w:r>
        <w:t xml:space="preserve">On the basis of technical and commercial response received, client will do evaluation exercise across the Cloud and On-premises solution to arrive at the top 3 bidder solutions. The next stage will be the RFP stage wherein the RFP will be shared only with the implementation partner of top 3 bidder solutions.   </w:t>
      </w:r>
      <w:r>
        <w:br w:type="page"/>
      </w:r>
    </w:p>
    <w:p w14:paraId="5A5298A1" w14:textId="4014A60A" w:rsidR="00D86575" w:rsidRPr="007E57A0" w:rsidRDefault="003040AB" w:rsidP="00E677A4">
      <w:pPr>
        <w:pStyle w:val="Heading1"/>
        <w:rPr>
          <w:rFonts w:ascii="Arial" w:hAnsi="Arial" w:cs="Arial"/>
          <w:b/>
          <w:bCs/>
          <w:color w:val="000000" w:themeColor="text1"/>
          <w:sz w:val="28"/>
          <w:szCs w:val="28"/>
        </w:rPr>
      </w:pPr>
      <w:bookmarkStart w:id="17" w:name="_Toc105767427"/>
      <w:r>
        <w:rPr>
          <w:rFonts w:ascii="Arial" w:hAnsi="Arial" w:cs="Arial"/>
          <w:b/>
          <w:bCs/>
          <w:color w:val="000000" w:themeColor="text1"/>
          <w:sz w:val="28"/>
          <w:szCs w:val="28"/>
        </w:rPr>
        <w:lastRenderedPageBreak/>
        <w:t xml:space="preserve">Section 4: </w:t>
      </w:r>
      <w:r w:rsidR="00D86575">
        <w:rPr>
          <w:rFonts w:ascii="Arial" w:hAnsi="Arial" w:cs="Arial"/>
          <w:b/>
          <w:bCs/>
          <w:color w:val="000000" w:themeColor="text1"/>
          <w:sz w:val="28"/>
          <w:szCs w:val="28"/>
        </w:rPr>
        <w:t>Scope of Work</w:t>
      </w:r>
      <w:bookmarkEnd w:id="17"/>
    </w:p>
    <w:p w14:paraId="5CD5FCED" w14:textId="0434FE30" w:rsidR="00AA5477" w:rsidRDefault="00AA5477" w:rsidP="00AA5477">
      <w:pPr>
        <w:jc w:val="both"/>
      </w:pPr>
    </w:p>
    <w:p w14:paraId="00082081" w14:textId="3FFE866B" w:rsidR="00247378" w:rsidRPr="00247378" w:rsidRDefault="00247378" w:rsidP="00247378">
      <w:pPr>
        <w:pStyle w:val="Heading2"/>
        <w:rPr>
          <w:rFonts w:ascii="Arial" w:hAnsi="Arial" w:cs="Arial"/>
          <w:b/>
          <w:bCs/>
          <w:color w:val="auto"/>
          <w:sz w:val="22"/>
          <w:szCs w:val="22"/>
        </w:rPr>
      </w:pPr>
      <w:bookmarkStart w:id="18" w:name="_Toc105767428"/>
      <w:r w:rsidRPr="00247378">
        <w:rPr>
          <w:rFonts w:ascii="Arial" w:hAnsi="Arial" w:cs="Arial"/>
          <w:b/>
          <w:bCs/>
          <w:color w:val="auto"/>
          <w:sz w:val="22"/>
          <w:szCs w:val="22"/>
        </w:rPr>
        <w:t>Solution Requirements</w:t>
      </w:r>
      <w:bookmarkEnd w:id="18"/>
      <w:r w:rsidRPr="00247378">
        <w:rPr>
          <w:rFonts w:ascii="Arial" w:hAnsi="Arial" w:cs="Arial"/>
          <w:b/>
          <w:bCs/>
          <w:color w:val="auto"/>
          <w:sz w:val="22"/>
          <w:szCs w:val="22"/>
        </w:rPr>
        <w:t xml:space="preserve"> </w:t>
      </w:r>
    </w:p>
    <w:p w14:paraId="40571839" w14:textId="77777777" w:rsidR="00247378" w:rsidRDefault="00247378" w:rsidP="00D20D0D">
      <w:pPr>
        <w:jc w:val="both"/>
      </w:pPr>
    </w:p>
    <w:p w14:paraId="6009B2E8" w14:textId="3D121417" w:rsidR="001C51E8" w:rsidRDefault="003859EC" w:rsidP="001C51E8">
      <w:pPr>
        <w:jc w:val="both"/>
      </w:pPr>
      <w:r w:rsidRPr="003859EC">
        <w:t xml:space="preserve">Based on the contents of this RFI, the </w:t>
      </w:r>
      <w:r w:rsidR="000B74C5">
        <w:t>bidder</w:t>
      </w:r>
      <w:r w:rsidRPr="003859EC">
        <w:t xml:space="preserve"> shall provide</w:t>
      </w:r>
      <w:r w:rsidR="001C51E8">
        <w:t xml:space="preserve"> </w:t>
      </w:r>
      <w:r w:rsidRPr="003859EC">
        <w:t xml:space="preserve">a </w:t>
      </w:r>
      <w:r w:rsidR="00BA11FF">
        <w:t>LOS</w:t>
      </w:r>
      <w:r>
        <w:t xml:space="preserve"> solution</w:t>
      </w:r>
      <w:r w:rsidR="00A45F0C">
        <w:t xml:space="preserve"> meeting the requirements of PNBHFL</w:t>
      </w:r>
      <w:r w:rsidRPr="003859EC">
        <w:t xml:space="preserve">. </w:t>
      </w:r>
      <w:r w:rsidR="001C51E8" w:rsidRPr="003859EC">
        <w:t xml:space="preserve">Furthermore, </w:t>
      </w:r>
      <w:r w:rsidR="001C51E8">
        <w:t>PNBHFL</w:t>
      </w:r>
      <w:r w:rsidR="001C51E8" w:rsidRPr="003859EC">
        <w:t xml:space="preserve"> intends to evaluate the </w:t>
      </w:r>
      <w:r w:rsidR="00BA11FF">
        <w:t>LOS</w:t>
      </w:r>
      <w:r w:rsidR="001C51E8">
        <w:t xml:space="preserve"> solution</w:t>
      </w:r>
      <w:r w:rsidR="001C51E8" w:rsidRPr="003859EC">
        <w:t xml:space="preserve"> provider capability to implement the solution and the related cost elements and for doing so, it is expected that </w:t>
      </w:r>
      <w:r w:rsidR="001C51E8">
        <w:t>bidder</w:t>
      </w:r>
      <w:r w:rsidR="001C51E8" w:rsidRPr="003859EC">
        <w:t xml:space="preserve"> should provide approach for the following elements in the technical proposal and relat</w:t>
      </w:r>
      <w:r w:rsidR="001C51E8" w:rsidRPr="001C51E8">
        <w:t xml:space="preserve">ed cost in the </w:t>
      </w:r>
      <w:r w:rsidR="004E08A1" w:rsidRPr="004E08A1">
        <w:rPr>
          <w:sz w:val="18"/>
          <w:szCs w:val="20"/>
        </w:rPr>
        <w:fldChar w:fldCharType="begin"/>
      </w:r>
      <w:r w:rsidR="004E08A1" w:rsidRPr="004E08A1">
        <w:rPr>
          <w:sz w:val="18"/>
          <w:szCs w:val="20"/>
        </w:rPr>
        <w:instrText xml:space="preserve"> REF _Ref105167987 \h  \* MERGEFORMAT </w:instrText>
      </w:r>
      <w:r w:rsidR="004E08A1" w:rsidRPr="004E08A1">
        <w:rPr>
          <w:sz w:val="18"/>
          <w:szCs w:val="20"/>
        </w:rPr>
      </w:r>
      <w:r w:rsidR="004E08A1" w:rsidRPr="004E08A1">
        <w:rPr>
          <w:sz w:val="18"/>
          <w:szCs w:val="20"/>
        </w:rPr>
        <w:fldChar w:fldCharType="separate"/>
      </w:r>
      <w:r w:rsidR="004E08A1" w:rsidRPr="004E08A1">
        <w:rPr>
          <w:rFonts w:cs="Arial"/>
          <w:color w:val="000000" w:themeColor="text1"/>
          <w:szCs w:val="20"/>
        </w:rPr>
        <w:t>Annexure 7: Commercial Bill of Material</w:t>
      </w:r>
      <w:r w:rsidR="004E08A1" w:rsidRPr="004E08A1">
        <w:rPr>
          <w:sz w:val="18"/>
          <w:szCs w:val="20"/>
        </w:rPr>
        <w:fldChar w:fldCharType="end"/>
      </w:r>
    </w:p>
    <w:p w14:paraId="018F6300" w14:textId="77777777" w:rsidR="008F3CAE" w:rsidRDefault="008F3CAE" w:rsidP="00D20D0D">
      <w:pPr>
        <w:jc w:val="both"/>
      </w:pPr>
    </w:p>
    <w:p w14:paraId="3106DC03" w14:textId="096D1A7A" w:rsidR="008F3CAE" w:rsidRPr="00A20C07" w:rsidRDefault="008F3CAE" w:rsidP="008F3CAE">
      <w:pPr>
        <w:pStyle w:val="Heading3"/>
        <w:rPr>
          <w:rFonts w:ascii="Arial" w:hAnsi="Arial" w:cs="Arial"/>
          <w:b/>
          <w:bCs/>
          <w:color w:val="auto"/>
          <w:sz w:val="20"/>
          <w:szCs w:val="20"/>
        </w:rPr>
      </w:pPr>
      <w:bookmarkStart w:id="19" w:name="_Toc105767429"/>
      <w:r w:rsidRPr="00A20C07">
        <w:rPr>
          <w:rFonts w:ascii="Arial" w:hAnsi="Arial" w:cs="Arial"/>
          <w:b/>
          <w:bCs/>
          <w:color w:val="auto"/>
          <w:sz w:val="20"/>
          <w:szCs w:val="20"/>
        </w:rPr>
        <w:t>Deployment Model</w:t>
      </w:r>
      <w:bookmarkEnd w:id="19"/>
    </w:p>
    <w:p w14:paraId="399D68B4" w14:textId="77777777" w:rsidR="00453306" w:rsidRPr="00453306" w:rsidRDefault="00453306" w:rsidP="00453306"/>
    <w:p w14:paraId="00F07145" w14:textId="14DEF37B" w:rsidR="00E57805" w:rsidRDefault="00E57805" w:rsidP="00E57805">
      <w:pPr>
        <w:jc w:val="both"/>
      </w:pPr>
      <w:r>
        <w:t>Bidder can propose the LOS solution on either on-premise or on-cloud model:</w:t>
      </w:r>
    </w:p>
    <w:p w14:paraId="23361632" w14:textId="77777777" w:rsidR="00E57805" w:rsidRDefault="00E57805" w:rsidP="00E57805">
      <w:pPr>
        <w:jc w:val="both"/>
      </w:pPr>
    </w:p>
    <w:p w14:paraId="657591F7" w14:textId="69F96028" w:rsidR="00C4610E" w:rsidRDefault="00E57805" w:rsidP="00C4610E">
      <w:pPr>
        <w:pStyle w:val="ListParagraph"/>
        <w:numPr>
          <w:ilvl w:val="0"/>
          <w:numId w:val="13"/>
        </w:numPr>
        <w:jc w:val="both"/>
      </w:pPr>
      <w:r>
        <w:t xml:space="preserve">On-premise – If the bidder is proposing on-premise LOS solution, then bidder shall provide LOS solution perpetual license, hardware, system software and any other tool that bidder requires to fulfil the PNBHFL requirements. Bidder is expected to right size the hardware and software basis the business projections provided by PNBHFL for next 5 years. Bidder shall implement the solution as per the requirements, install hardware and system software (along with any other requisite tools) in PNBHFL DC and DR and support/ maintain them for 5 years post go-live. </w:t>
      </w:r>
    </w:p>
    <w:p w14:paraId="1EEADC90" w14:textId="77777777" w:rsidR="00C4610E" w:rsidRDefault="00C4610E" w:rsidP="00C4610E">
      <w:pPr>
        <w:pStyle w:val="ListParagraph"/>
        <w:jc w:val="both"/>
      </w:pPr>
    </w:p>
    <w:p w14:paraId="0F7828CB" w14:textId="0FC1A5BA" w:rsidR="00982200" w:rsidRDefault="00C4610E" w:rsidP="00982200">
      <w:pPr>
        <w:pStyle w:val="ListParagraph"/>
        <w:numPr>
          <w:ilvl w:val="0"/>
          <w:numId w:val="13"/>
        </w:numPr>
        <w:jc w:val="both"/>
      </w:pPr>
      <w:r>
        <w:t>On-cloud (SaaS Model) – If the bidder is proposing on-cloud LOS solution (on SaaS model), then bidder shall provide LOS solution implemented on bidder provided cloud as per the PNBHFL’s requirements and right sized as per business projections provided in this RFI. Bidder shall be responsible for providing solution, support and maintenance for next 5 years.</w:t>
      </w:r>
      <w:bookmarkStart w:id="20" w:name="_Hlk105683166"/>
    </w:p>
    <w:p w14:paraId="12FF89F8" w14:textId="77777777" w:rsidR="00982200" w:rsidRDefault="00982200" w:rsidP="00982200">
      <w:pPr>
        <w:pStyle w:val="ListParagraph"/>
        <w:jc w:val="both"/>
      </w:pPr>
    </w:p>
    <w:p w14:paraId="3E7C295B" w14:textId="740218A3" w:rsidR="00C4610E" w:rsidRDefault="00C4610E" w:rsidP="00982200">
      <w:pPr>
        <w:pStyle w:val="ListParagraph"/>
        <w:numPr>
          <w:ilvl w:val="0"/>
          <w:numId w:val="13"/>
        </w:numPr>
        <w:jc w:val="both"/>
      </w:pPr>
      <w:r>
        <w:t>O</w:t>
      </w:r>
      <w:r w:rsidR="00437A5B" w:rsidRPr="00437A5B">
        <w:t>n-cloud (IaaS Model) – If the bidder is proposing on-cloud LOS solution (on IaaS model), then bidder shall provide LOS software license and support that would be implemented on cloud. Bidder is expected to right size the hardware basis PNBHFL’s business projections for the next 5 years and provide the infrastructure services on a subscription basis.</w:t>
      </w:r>
    </w:p>
    <w:bookmarkEnd w:id="20"/>
    <w:p w14:paraId="597EA128" w14:textId="77777777" w:rsidR="00C4610E" w:rsidRDefault="00C4610E" w:rsidP="00C4610E">
      <w:pPr>
        <w:pStyle w:val="ListParagraph"/>
        <w:jc w:val="both"/>
      </w:pPr>
    </w:p>
    <w:p w14:paraId="11659FA3" w14:textId="77777777" w:rsidR="008F3CAE" w:rsidRDefault="008F3CAE" w:rsidP="008F3CAE">
      <w:pPr>
        <w:pStyle w:val="ListParagraph"/>
        <w:jc w:val="both"/>
      </w:pPr>
    </w:p>
    <w:p w14:paraId="17EA3F94" w14:textId="20030C80" w:rsidR="00826195" w:rsidRPr="00A20C07" w:rsidRDefault="00B86F14" w:rsidP="00A20C07">
      <w:pPr>
        <w:pStyle w:val="Heading3"/>
        <w:rPr>
          <w:rFonts w:ascii="Arial" w:hAnsi="Arial" w:cs="Arial"/>
          <w:b/>
          <w:bCs/>
          <w:color w:val="auto"/>
          <w:sz w:val="20"/>
          <w:szCs w:val="20"/>
        </w:rPr>
      </w:pPr>
      <w:bookmarkStart w:id="21" w:name="_Toc105767430"/>
      <w:r w:rsidRPr="00A20C07">
        <w:rPr>
          <w:rFonts w:ascii="Arial" w:hAnsi="Arial" w:cs="Arial"/>
          <w:b/>
          <w:bCs/>
          <w:color w:val="auto"/>
          <w:sz w:val="20"/>
          <w:szCs w:val="20"/>
        </w:rPr>
        <w:t>Business Requirements</w:t>
      </w:r>
      <w:bookmarkEnd w:id="21"/>
      <w:r w:rsidRPr="00A20C07">
        <w:rPr>
          <w:rFonts w:ascii="Arial" w:hAnsi="Arial" w:cs="Arial"/>
          <w:b/>
          <w:bCs/>
          <w:color w:val="auto"/>
          <w:sz w:val="20"/>
          <w:szCs w:val="20"/>
        </w:rPr>
        <w:t xml:space="preserve"> </w:t>
      </w:r>
    </w:p>
    <w:p w14:paraId="30034B50" w14:textId="77777777" w:rsidR="00453306" w:rsidRPr="00453306" w:rsidRDefault="00453306" w:rsidP="00453306"/>
    <w:p w14:paraId="611CBC13" w14:textId="4FC6BD53" w:rsidR="00826195" w:rsidRDefault="00826195" w:rsidP="00D20D0D">
      <w:pPr>
        <w:jc w:val="both"/>
      </w:pPr>
      <w:r w:rsidRPr="00826195">
        <w:t xml:space="preserve">The </w:t>
      </w:r>
      <w:r w:rsidR="00BA11FF">
        <w:t>LOS</w:t>
      </w:r>
      <w:r>
        <w:t xml:space="preserve"> solution </w:t>
      </w:r>
      <w:r w:rsidRPr="00826195">
        <w:t xml:space="preserve">shall technologically enable all </w:t>
      </w:r>
      <w:r>
        <w:t xml:space="preserve">PNBHFL </w:t>
      </w:r>
      <w:r w:rsidR="004D30CB">
        <w:t xml:space="preserve">credit and operations </w:t>
      </w:r>
      <w:r w:rsidRPr="00826195">
        <w:t xml:space="preserve">functionalities as provided in the </w:t>
      </w:r>
      <w:r w:rsidR="004E08A1" w:rsidRPr="004E08A1">
        <w:rPr>
          <w:sz w:val="18"/>
          <w:szCs w:val="20"/>
        </w:rPr>
        <w:fldChar w:fldCharType="begin"/>
      </w:r>
      <w:r w:rsidR="004E08A1" w:rsidRPr="004E08A1">
        <w:rPr>
          <w:sz w:val="18"/>
          <w:szCs w:val="20"/>
        </w:rPr>
        <w:instrText xml:space="preserve"> REF _Ref105167999 \h  \* MERGEFORMAT </w:instrText>
      </w:r>
      <w:r w:rsidR="004E08A1" w:rsidRPr="004E08A1">
        <w:rPr>
          <w:sz w:val="18"/>
          <w:szCs w:val="20"/>
        </w:rPr>
      </w:r>
      <w:r w:rsidR="004E08A1" w:rsidRPr="004E08A1">
        <w:rPr>
          <w:sz w:val="18"/>
          <w:szCs w:val="20"/>
        </w:rPr>
        <w:fldChar w:fldCharType="separate"/>
      </w:r>
      <w:r w:rsidR="004E08A1" w:rsidRPr="004E08A1">
        <w:rPr>
          <w:rFonts w:cs="Arial"/>
          <w:color w:val="000000" w:themeColor="text1"/>
          <w:szCs w:val="20"/>
        </w:rPr>
        <w:t xml:space="preserve">Annexure 4: Functional </w:t>
      </w:r>
      <w:r w:rsidR="00D33FF9">
        <w:rPr>
          <w:rFonts w:cs="Arial"/>
          <w:color w:val="000000" w:themeColor="text1"/>
          <w:szCs w:val="20"/>
        </w:rPr>
        <w:t xml:space="preserve">and Non-Functional </w:t>
      </w:r>
      <w:r w:rsidR="004E08A1" w:rsidRPr="004E08A1">
        <w:rPr>
          <w:rFonts w:cs="Arial"/>
          <w:color w:val="000000" w:themeColor="text1"/>
          <w:szCs w:val="20"/>
        </w:rPr>
        <w:t>Requirements</w:t>
      </w:r>
      <w:r w:rsidR="004E08A1" w:rsidRPr="004E08A1">
        <w:rPr>
          <w:sz w:val="18"/>
          <w:szCs w:val="20"/>
        </w:rPr>
        <w:fldChar w:fldCharType="end"/>
      </w:r>
      <w:r w:rsidR="004E08A1">
        <w:t xml:space="preserve"> </w:t>
      </w:r>
      <w:r w:rsidR="008C5EFA">
        <w:t>include,</w:t>
      </w:r>
      <w:r w:rsidRPr="00826195">
        <w:t xml:space="preserve"> </w:t>
      </w:r>
      <w:r w:rsidR="002E525F">
        <w:t>but not limited to</w:t>
      </w:r>
      <w:r>
        <w:t>:</w:t>
      </w:r>
    </w:p>
    <w:p w14:paraId="3C1BC783" w14:textId="10C1C4C9" w:rsidR="00826195" w:rsidRDefault="00826195" w:rsidP="00D20D0D">
      <w:pPr>
        <w:jc w:val="both"/>
      </w:pPr>
    </w:p>
    <w:p w14:paraId="2DA130B5" w14:textId="77777777" w:rsidR="007F407D" w:rsidRDefault="007F407D" w:rsidP="007F407D">
      <w:pPr>
        <w:pStyle w:val="ListParagraph"/>
        <w:numPr>
          <w:ilvl w:val="0"/>
          <w:numId w:val="14"/>
        </w:numPr>
        <w:jc w:val="both"/>
      </w:pPr>
      <w:r>
        <w:t>Loan Application and Appraisal</w:t>
      </w:r>
    </w:p>
    <w:p w14:paraId="1BD66806" w14:textId="75AC26FC" w:rsidR="007F407D" w:rsidRDefault="008C5EFA" w:rsidP="007F407D">
      <w:pPr>
        <w:pStyle w:val="ListParagraph"/>
        <w:numPr>
          <w:ilvl w:val="0"/>
          <w:numId w:val="14"/>
        </w:numPr>
        <w:jc w:val="both"/>
      </w:pPr>
      <w:r>
        <w:t>Deduplication</w:t>
      </w:r>
    </w:p>
    <w:p w14:paraId="0B61609C" w14:textId="31E64EC0" w:rsidR="007F407D" w:rsidRDefault="008C5EFA" w:rsidP="007F407D">
      <w:pPr>
        <w:pStyle w:val="ListParagraph"/>
        <w:numPr>
          <w:ilvl w:val="0"/>
          <w:numId w:val="14"/>
        </w:numPr>
        <w:jc w:val="both"/>
      </w:pPr>
      <w:r>
        <w:t>Financial Calculator</w:t>
      </w:r>
    </w:p>
    <w:p w14:paraId="31C3FD84" w14:textId="77777777" w:rsidR="007F407D" w:rsidRDefault="007F407D" w:rsidP="007F407D">
      <w:pPr>
        <w:pStyle w:val="ListParagraph"/>
        <w:numPr>
          <w:ilvl w:val="0"/>
          <w:numId w:val="14"/>
        </w:numPr>
        <w:jc w:val="both"/>
      </w:pPr>
      <w:r>
        <w:t xml:space="preserve">Interface with third party systems </w:t>
      </w:r>
    </w:p>
    <w:p w14:paraId="46E17750" w14:textId="77777777" w:rsidR="007F407D" w:rsidRDefault="007F407D" w:rsidP="007F407D">
      <w:pPr>
        <w:pStyle w:val="ListParagraph"/>
        <w:numPr>
          <w:ilvl w:val="0"/>
          <w:numId w:val="14"/>
        </w:numPr>
        <w:jc w:val="both"/>
      </w:pPr>
      <w:r>
        <w:t>Loan Processing and sanctions</w:t>
      </w:r>
    </w:p>
    <w:p w14:paraId="016B9E8E" w14:textId="76A3419F" w:rsidR="00826195" w:rsidRDefault="00826195" w:rsidP="00826195">
      <w:pPr>
        <w:jc w:val="both"/>
      </w:pPr>
    </w:p>
    <w:p w14:paraId="7019795A" w14:textId="1500F45A" w:rsidR="00826195" w:rsidRDefault="00826195" w:rsidP="00037575">
      <w:pPr>
        <w:jc w:val="both"/>
      </w:pPr>
      <w:r w:rsidRPr="00826195">
        <w:t xml:space="preserve">The proposed </w:t>
      </w:r>
      <w:r w:rsidR="007F407D">
        <w:t>LOS</w:t>
      </w:r>
      <w:r>
        <w:t xml:space="preserve"> solution shall</w:t>
      </w:r>
      <w:r w:rsidRPr="00826195">
        <w:t xml:space="preserve"> support a 24</w:t>
      </w:r>
      <w:r w:rsidR="0098061F">
        <w:t>x</w:t>
      </w:r>
      <w:r w:rsidRPr="00826195">
        <w:t xml:space="preserve">7 processing environment across all the business departments of </w:t>
      </w:r>
      <w:r>
        <w:t>PNBHFL</w:t>
      </w:r>
      <w:r w:rsidRPr="00826195">
        <w:t xml:space="preserve">. The </w:t>
      </w:r>
      <w:r w:rsidR="007F407D">
        <w:t>LOS</w:t>
      </w:r>
      <w:r w:rsidRPr="00826195">
        <w:t xml:space="preserve"> solution shall be highly available, maintainable, reliable, secure, scalable, interoperable, portable, and easily understandable. </w:t>
      </w:r>
      <w:r>
        <w:t>PNBHFL</w:t>
      </w:r>
      <w:r w:rsidRPr="00826195">
        <w:t xml:space="preserve"> expects the </w:t>
      </w:r>
      <w:r w:rsidR="000B74C5">
        <w:t>bidder</w:t>
      </w:r>
      <w:r w:rsidRPr="00826195">
        <w:t xml:space="preserve"> to provide a complete solution keeping in mind the current requirements and regulations. Furthermore, the </w:t>
      </w:r>
      <w:r w:rsidR="000B74C5">
        <w:t>bidder</w:t>
      </w:r>
      <w:r w:rsidRPr="00826195">
        <w:t xml:space="preserve"> shall advise </w:t>
      </w:r>
      <w:r w:rsidR="00D432A5">
        <w:t>PNBHFL</w:t>
      </w:r>
      <w:r w:rsidRPr="00826195">
        <w:t xml:space="preserve"> about channel integration and interfaces with other solutions, and render all possible assistance to </w:t>
      </w:r>
      <w:r w:rsidR="00D432A5">
        <w:t>PNBHFL</w:t>
      </w:r>
      <w:r w:rsidRPr="00826195">
        <w:t>, including training, initiation, implementation, integration, and maintenance.</w:t>
      </w:r>
    </w:p>
    <w:p w14:paraId="256D91BB" w14:textId="77777777" w:rsidR="00016CE4" w:rsidRDefault="00016CE4" w:rsidP="00037575">
      <w:pPr>
        <w:jc w:val="both"/>
      </w:pPr>
    </w:p>
    <w:p w14:paraId="49B21E7E" w14:textId="34C4E674" w:rsidR="00A914DD" w:rsidRDefault="00A914DD" w:rsidP="00037575">
      <w:pPr>
        <w:jc w:val="both"/>
      </w:pPr>
      <w:r w:rsidRPr="005D1E9B">
        <w:lastRenderedPageBreak/>
        <w:t>Loan Origination System (LOS) collects all customer documents for further credit appraisal where loan approval and decisioning of a case takes place by system driven approval flow</w:t>
      </w:r>
      <w:r w:rsidR="004E08A1">
        <w:t xml:space="preserve"> through integration with various fintech companies</w:t>
      </w:r>
      <w:r w:rsidRPr="005D1E9B">
        <w:t xml:space="preserve">. Once the case gets sanctioned, the case moves to branch stage for sanction letter/cheque stage. Once </w:t>
      </w:r>
      <w:r w:rsidR="00F4702F" w:rsidRPr="005D1E9B">
        <w:t xml:space="preserve">the </w:t>
      </w:r>
      <w:r w:rsidRPr="005D1E9B">
        <w:t xml:space="preserve">sanction letter </w:t>
      </w:r>
      <w:r w:rsidR="00F4702F" w:rsidRPr="005D1E9B">
        <w:t>is</w:t>
      </w:r>
      <w:r w:rsidRPr="005D1E9B">
        <w:t xml:space="preserve"> accepted by customer</w:t>
      </w:r>
      <w:r w:rsidR="00F4702F" w:rsidRPr="005D1E9B">
        <w:t xml:space="preserve"> the</w:t>
      </w:r>
      <w:r w:rsidRPr="005D1E9B">
        <w:t xml:space="preserve"> case flows to disbursement stage. All scanned documents pertain</w:t>
      </w:r>
      <w:r w:rsidR="00F4702F" w:rsidRPr="005D1E9B">
        <w:t>ing</w:t>
      </w:r>
      <w:r w:rsidRPr="005D1E9B">
        <w:t xml:space="preserve"> to </w:t>
      </w:r>
      <w:r w:rsidR="00F4702F" w:rsidRPr="005D1E9B">
        <w:t xml:space="preserve">the </w:t>
      </w:r>
      <w:r w:rsidRPr="005D1E9B">
        <w:t>loan are stored in Document Management System (DMS).</w:t>
      </w:r>
    </w:p>
    <w:p w14:paraId="10CD6FCA" w14:textId="77777777" w:rsidR="005D1E9B" w:rsidRDefault="005D1E9B" w:rsidP="00A914DD"/>
    <w:p w14:paraId="724332AC" w14:textId="1368A272" w:rsidR="00A46145" w:rsidRPr="00A20C07" w:rsidRDefault="00A46145" w:rsidP="0066535A">
      <w:pPr>
        <w:pStyle w:val="Heading3"/>
        <w:rPr>
          <w:rFonts w:ascii="Arial" w:hAnsi="Arial" w:cs="Arial"/>
          <w:b/>
          <w:bCs/>
          <w:color w:val="auto"/>
          <w:sz w:val="20"/>
          <w:szCs w:val="20"/>
        </w:rPr>
      </w:pPr>
      <w:bookmarkStart w:id="22" w:name="_Toc105767431"/>
      <w:r w:rsidRPr="00A20C07">
        <w:rPr>
          <w:rFonts w:ascii="Arial" w:hAnsi="Arial" w:cs="Arial"/>
          <w:b/>
          <w:bCs/>
          <w:color w:val="auto"/>
          <w:sz w:val="20"/>
          <w:szCs w:val="20"/>
        </w:rPr>
        <w:t>Interfacing Requirements</w:t>
      </w:r>
      <w:bookmarkEnd w:id="22"/>
    </w:p>
    <w:p w14:paraId="74B6E126" w14:textId="26E85682" w:rsidR="007A1BFE" w:rsidRDefault="007A1BFE" w:rsidP="00826195">
      <w:pPr>
        <w:jc w:val="both"/>
      </w:pPr>
    </w:p>
    <w:p w14:paraId="3A896BEC" w14:textId="73884BF2" w:rsidR="007A1BFE" w:rsidRDefault="007A1BFE" w:rsidP="007A1BFE">
      <w:pPr>
        <w:jc w:val="both"/>
      </w:pPr>
      <w:r>
        <w:t>Bidder is required to integrate and interface the proposed solutions with PNBHFL’s existing 3rd party applications,</w:t>
      </w:r>
      <w:r w:rsidR="00FC470A">
        <w:t xml:space="preserve"> </w:t>
      </w:r>
      <w:r w:rsidR="00F4702F">
        <w:t xml:space="preserve">CRM, </w:t>
      </w:r>
      <w:r w:rsidR="00A8170F">
        <w:t>financial calculator</w:t>
      </w:r>
      <w:r w:rsidR="007F407D">
        <w:t>, AML, DMS,</w:t>
      </w:r>
      <w:r w:rsidR="00FC470A">
        <w:t xml:space="preserve"> L</w:t>
      </w:r>
      <w:r w:rsidR="007F407D">
        <w:t>M</w:t>
      </w:r>
      <w:r w:rsidR="00FC470A">
        <w:t>S etc.</w:t>
      </w:r>
      <w:r>
        <w:t xml:space="preserve"> Bidder to factor requisite cost for interfacing and integrating including any effort required for development &amp; maintenance of API for integrating &amp; interfacing the proposed applications with the identified interfaces as a part of implementation cost.</w:t>
      </w:r>
    </w:p>
    <w:p w14:paraId="3A4B7BB0" w14:textId="77777777" w:rsidR="007A1BFE" w:rsidRDefault="007A1BFE" w:rsidP="00826195">
      <w:pPr>
        <w:jc w:val="both"/>
      </w:pPr>
    </w:p>
    <w:tbl>
      <w:tblPr>
        <w:tblStyle w:val="TableGrid"/>
        <w:tblW w:w="5760" w:type="dxa"/>
        <w:jc w:val="center"/>
        <w:tblLook w:val="04A0" w:firstRow="1" w:lastRow="0" w:firstColumn="1" w:lastColumn="0" w:noHBand="0" w:noVBand="1"/>
      </w:tblPr>
      <w:tblGrid>
        <w:gridCol w:w="5760"/>
      </w:tblGrid>
      <w:tr w:rsidR="00072037" w14:paraId="49B34939" w14:textId="77777777" w:rsidTr="002E5D48">
        <w:trPr>
          <w:trHeight w:val="432"/>
          <w:tblHeader/>
          <w:jc w:val="center"/>
        </w:trPr>
        <w:tc>
          <w:tcPr>
            <w:tcW w:w="5760" w:type="dxa"/>
            <w:shd w:val="clear" w:color="auto" w:fill="FFD966" w:themeFill="accent4" w:themeFillTint="99"/>
            <w:vAlign w:val="center"/>
          </w:tcPr>
          <w:p w14:paraId="1AE4C7B1" w14:textId="77777777" w:rsidR="00072037" w:rsidRPr="00C5571F" w:rsidRDefault="00072037" w:rsidP="00A962F0">
            <w:pPr>
              <w:jc w:val="center"/>
              <w:rPr>
                <w:b/>
                <w:bCs/>
              </w:rPr>
            </w:pPr>
            <w:r>
              <w:rPr>
                <w:b/>
                <w:bCs/>
              </w:rPr>
              <w:t>Name of Solution</w:t>
            </w:r>
          </w:p>
        </w:tc>
      </w:tr>
      <w:tr w:rsidR="00072037" w14:paraId="174CC2F4" w14:textId="77777777" w:rsidTr="002E5D48">
        <w:trPr>
          <w:trHeight w:val="432"/>
          <w:jc w:val="center"/>
        </w:trPr>
        <w:tc>
          <w:tcPr>
            <w:tcW w:w="5760" w:type="dxa"/>
            <w:vAlign w:val="center"/>
          </w:tcPr>
          <w:p w14:paraId="7DA75532" w14:textId="5A32A625" w:rsidR="00072037" w:rsidRDefault="00072037" w:rsidP="00A962F0">
            <w:r>
              <w:t>Customer Relationship Management</w:t>
            </w:r>
          </w:p>
        </w:tc>
      </w:tr>
      <w:tr w:rsidR="00072037" w14:paraId="7589AE60" w14:textId="77777777" w:rsidTr="002E5D48">
        <w:trPr>
          <w:trHeight w:val="432"/>
          <w:jc w:val="center"/>
        </w:trPr>
        <w:tc>
          <w:tcPr>
            <w:tcW w:w="5760" w:type="dxa"/>
            <w:vAlign w:val="center"/>
          </w:tcPr>
          <w:p w14:paraId="7E0CDFA7" w14:textId="76CED47E" w:rsidR="00072037" w:rsidRDefault="00072037" w:rsidP="00A962F0">
            <w:r>
              <w:t>Loan Management System</w:t>
            </w:r>
          </w:p>
        </w:tc>
      </w:tr>
      <w:tr w:rsidR="00072037" w14:paraId="05DEDC1D" w14:textId="77777777" w:rsidTr="002E5D48">
        <w:trPr>
          <w:trHeight w:val="432"/>
          <w:jc w:val="center"/>
        </w:trPr>
        <w:tc>
          <w:tcPr>
            <w:tcW w:w="5760" w:type="dxa"/>
            <w:vAlign w:val="center"/>
          </w:tcPr>
          <w:p w14:paraId="3DF39050" w14:textId="21A4EDB6" w:rsidR="00072037" w:rsidRDefault="00072037" w:rsidP="00A962F0">
            <w:r>
              <w:t>Third Party Applications (Credit Bureau, Fintechs, etc.)</w:t>
            </w:r>
          </w:p>
        </w:tc>
      </w:tr>
      <w:tr w:rsidR="00072037" w14:paraId="32687735" w14:textId="77777777" w:rsidTr="002E5D48">
        <w:trPr>
          <w:trHeight w:val="432"/>
          <w:jc w:val="center"/>
        </w:trPr>
        <w:tc>
          <w:tcPr>
            <w:tcW w:w="5760" w:type="dxa"/>
            <w:vAlign w:val="center"/>
          </w:tcPr>
          <w:p w14:paraId="51AF050C" w14:textId="74DBDDFF" w:rsidR="00072037" w:rsidRDefault="003675DF" w:rsidP="00A962F0">
            <w:r>
              <w:t>Business Rule Engine</w:t>
            </w:r>
          </w:p>
        </w:tc>
      </w:tr>
      <w:tr w:rsidR="00072037" w14:paraId="05053D95" w14:textId="77777777" w:rsidTr="002E5D48">
        <w:trPr>
          <w:trHeight w:val="432"/>
          <w:jc w:val="center"/>
        </w:trPr>
        <w:tc>
          <w:tcPr>
            <w:tcW w:w="5760" w:type="dxa"/>
            <w:vAlign w:val="center"/>
          </w:tcPr>
          <w:p w14:paraId="6CB1EEF0" w14:textId="356B145B" w:rsidR="00072037" w:rsidRDefault="00072037" w:rsidP="00A962F0">
            <w:r>
              <w:t>Dedupe</w:t>
            </w:r>
          </w:p>
        </w:tc>
      </w:tr>
      <w:tr w:rsidR="00072037" w14:paraId="188BD57B" w14:textId="77777777" w:rsidTr="002E5D48">
        <w:trPr>
          <w:trHeight w:val="432"/>
          <w:jc w:val="center"/>
        </w:trPr>
        <w:tc>
          <w:tcPr>
            <w:tcW w:w="5760" w:type="dxa"/>
            <w:vAlign w:val="center"/>
          </w:tcPr>
          <w:p w14:paraId="35182B49" w14:textId="2E2AC9D1" w:rsidR="00072037" w:rsidRDefault="00072037" w:rsidP="00A962F0">
            <w:r>
              <w:t>Anti-Money Laundering</w:t>
            </w:r>
          </w:p>
        </w:tc>
      </w:tr>
      <w:tr w:rsidR="00072037" w14:paraId="5FFC35BB" w14:textId="77777777" w:rsidTr="002E5D48">
        <w:trPr>
          <w:trHeight w:val="432"/>
          <w:jc w:val="center"/>
        </w:trPr>
        <w:tc>
          <w:tcPr>
            <w:tcW w:w="5760" w:type="dxa"/>
            <w:vAlign w:val="center"/>
          </w:tcPr>
          <w:p w14:paraId="478995E4" w14:textId="0257684C" w:rsidR="00072037" w:rsidRDefault="00072037" w:rsidP="00A962F0">
            <w:r>
              <w:t>Document Management System</w:t>
            </w:r>
          </w:p>
        </w:tc>
      </w:tr>
      <w:tr w:rsidR="003675DF" w14:paraId="157E2386" w14:textId="77777777" w:rsidTr="002E5D48">
        <w:trPr>
          <w:trHeight w:val="432"/>
          <w:jc w:val="center"/>
        </w:trPr>
        <w:tc>
          <w:tcPr>
            <w:tcW w:w="5760" w:type="dxa"/>
            <w:vAlign w:val="center"/>
          </w:tcPr>
          <w:p w14:paraId="1CD43EE9" w14:textId="3D55D69B" w:rsidR="003675DF" w:rsidRDefault="003675DF" w:rsidP="00A962F0">
            <w:r>
              <w:t>Co-Lending Solution</w:t>
            </w:r>
          </w:p>
        </w:tc>
      </w:tr>
    </w:tbl>
    <w:p w14:paraId="395A0444" w14:textId="34EEB2AF" w:rsidR="00A46145" w:rsidRDefault="00A46145" w:rsidP="00826195">
      <w:pPr>
        <w:jc w:val="both"/>
      </w:pPr>
    </w:p>
    <w:p w14:paraId="79AB828F" w14:textId="1BFBD981" w:rsidR="00A46145" w:rsidRPr="00A20C07" w:rsidRDefault="00A46145" w:rsidP="0066535A">
      <w:pPr>
        <w:pStyle w:val="Heading3"/>
        <w:rPr>
          <w:rFonts w:ascii="Arial" w:hAnsi="Arial" w:cs="Arial"/>
          <w:b/>
          <w:bCs/>
          <w:color w:val="auto"/>
          <w:sz w:val="20"/>
          <w:szCs w:val="20"/>
        </w:rPr>
      </w:pPr>
      <w:bookmarkStart w:id="23" w:name="_Toc105767432"/>
      <w:r w:rsidRPr="00A20C07">
        <w:rPr>
          <w:rFonts w:ascii="Arial" w:hAnsi="Arial" w:cs="Arial"/>
          <w:b/>
          <w:bCs/>
          <w:color w:val="auto"/>
          <w:sz w:val="20"/>
          <w:szCs w:val="20"/>
        </w:rPr>
        <w:t>Business Projections</w:t>
      </w:r>
      <w:bookmarkEnd w:id="23"/>
    </w:p>
    <w:p w14:paraId="6754F1E1" w14:textId="62418734" w:rsidR="007A1BFE" w:rsidRDefault="007A1BFE" w:rsidP="00826195">
      <w:pPr>
        <w:jc w:val="both"/>
      </w:pPr>
    </w:p>
    <w:p w14:paraId="06ECC6BD" w14:textId="089800F7" w:rsidR="004E48F7" w:rsidRDefault="006F3E9E" w:rsidP="00826195">
      <w:pPr>
        <w:jc w:val="both"/>
      </w:pPr>
      <w:r>
        <w:t xml:space="preserve">Following are the expected volumes for requisite business parameters: </w:t>
      </w:r>
    </w:p>
    <w:p w14:paraId="055D9223" w14:textId="77777777" w:rsidR="004E48F7" w:rsidRDefault="004E48F7" w:rsidP="00826195">
      <w:pPr>
        <w:jc w:val="both"/>
      </w:pPr>
    </w:p>
    <w:tbl>
      <w:tblPr>
        <w:tblStyle w:val="TableGrid"/>
        <w:tblW w:w="9752" w:type="dxa"/>
        <w:tblLook w:val="04A0" w:firstRow="1" w:lastRow="0" w:firstColumn="1" w:lastColumn="0" w:noHBand="0" w:noVBand="1"/>
      </w:tblPr>
      <w:tblGrid>
        <w:gridCol w:w="1316"/>
        <w:gridCol w:w="5040"/>
        <w:gridCol w:w="1524"/>
        <w:gridCol w:w="1872"/>
      </w:tblGrid>
      <w:tr w:rsidR="00A46145" w:rsidRPr="00AA6E12" w14:paraId="737B1724" w14:textId="77777777" w:rsidTr="00291127">
        <w:trPr>
          <w:trHeight w:val="20"/>
        </w:trPr>
        <w:tc>
          <w:tcPr>
            <w:tcW w:w="1316" w:type="dxa"/>
            <w:shd w:val="clear" w:color="auto" w:fill="FFD966" w:themeFill="accent4" w:themeFillTint="99"/>
            <w:vAlign w:val="center"/>
            <w:hideMark/>
          </w:tcPr>
          <w:p w14:paraId="5346BF6E" w14:textId="77777777" w:rsidR="00A46145" w:rsidRPr="00AA6E12" w:rsidRDefault="00A46145" w:rsidP="00A962F0">
            <w:pPr>
              <w:jc w:val="center"/>
              <w:rPr>
                <w:rFonts w:eastAsia="Times New Roman" w:cs="Arial"/>
                <w:b/>
                <w:bCs/>
                <w:color w:val="000000" w:themeColor="text1"/>
                <w:szCs w:val="20"/>
              </w:rPr>
            </w:pPr>
            <w:bookmarkStart w:id="24" w:name="_Hlk105676639"/>
            <w:r>
              <w:rPr>
                <w:rFonts w:eastAsia="Times New Roman" w:cs="Arial"/>
                <w:b/>
                <w:bCs/>
                <w:color w:val="000000" w:themeColor="text1"/>
                <w:szCs w:val="20"/>
              </w:rPr>
              <w:t>SN</w:t>
            </w:r>
          </w:p>
        </w:tc>
        <w:tc>
          <w:tcPr>
            <w:tcW w:w="5040" w:type="dxa"/>
            <w:shd w:val="clear" w:color="auto" w:fill="FFD966" w:themeFill="accent4" w:themeFillTint="99"/>
            <w:vAlign w:val="center"/>
            <w:hideMark/>
          </w:tcPr>
          <w:p w14:paraId="5C2AC769" w14:textId="77777777" w:rsidR="00A46145" w:rsidRPr="00AA6E12" w:rsidRDefault="00A46145" w:rsidP="00A962F0">
            <w:pPr>
              <w:jc w:val="center"/>
              <w:rPr>
                <w:rFonts w:eastAsia="Times New Roman" w:cs="Arial"/>
                <w:b/>
                <w:bCs/>
                <w:color w:val="000000" w:themeColor="text1"/>
                <w:szCs w:val="20"/>
              </w:rPr>
            </w:pPr>
            <w:r w:rsidRPr="00AA6E12">
              <w:rPr>
                <w:rFonts w:eastAsia="Times New Roman" w:cs="Arial"/>
                <w:b/>
                <w:bCs/>
                <w:color w:val="000000" w:themeColor="text1"/>
                <w:szCs w:val="20"/>
              </w:rPr>
              <w:t>Details</w:t>
            </w:r>
          </w:p>
        </w:tc>
        <w:tc>
          <w:tcPr>
            <w:tcW w:w="1524" w:type="dxa"/>
            <w:shd w:val="clear" w:color="auto" w:fill="FFD966" w:themeFill="accent4" w:themeFillTint="99"/>
            <w:vAlign w:val="center"/>
            <w:hideMark/>
          </w:tcPr>
          <w:p w14:paraId="7030E8EC" w14:textId="77777777" w:rsidR="00A46145" w:rsidRPr="00AA6E12" w:rsidRDefault="00A46145" w:rsidP="00A962F0">
            <w:pPr>
              <w:jc w:val="center"/>
              <w:rPr>
                <w:rFonts w:eastAsia="Times New Roman" w:cs="Arial"/>
                <w:b/>
                <w:bCs/>
                <w:color w:val="000000" w:themeColor="text1"/>
                <w:szCs w:val="20"/>
              </w:rPr>
            </w:pPr>
            <w:r>
              <w:rPr>
                <w:rFonts w:eastAsia="Times New Roman" w:cs="Arial"/>
                <w:b/>
                <w:bCs/>
                <w:color w:val="000000" w:themeColor="text1"/>
                <w:szCs w:val="20"/>
              </w:rPr>
              <w:t>At the end of FY21-22</w:t>
            </w:r>
          </w:p>
        </w:tc>
        <w:tc>
          <w:tcPr>
            <w:tcW w:w="1872" w:type="dxa"/>
            <w:shd w:val="clear" w:color="auto" w:fill="FFD966" w:themeFill="accent4" w:themeFillTint="99"/>
            <w:vAlign w:val="center"/>
            <w:hideMark/>
          </w:tcPr>
          <w:p w14:paraId="1F64A783" w14:textId="77777777" w:rsidR="00A46145" w:rsidRPr="00AA6E12" w:rsidRDefault="00A46145" w:rsidP="00A962F0">
            <w:pPr>
              <w:jc w:val="center"/>
              <w:rPr>
                <w:rFonts w:eastAsia="Times New Roman" w:cs="Arial"/>
                <w:b/>
                <w:bCs/>
                <w:color w:val="000000" w:themeColor="text1"/>
                <w:szCs w:val="20"/>
              </w:rPr>
            </w:pPr>
            <w:r w:rsidRPr="00AA6E12">
              <w:rPr>
                <w:rFonts w:eastAsia="Times New Roman" w:cs="Arial"/>
                <w:b/>
                <w:bCs/>
                <w:color w:val="000000" w:themeColor="text1"/>
                <w:szCs w:val="20"/>
              </w:rPr>
              <w:t xml:space="preserve">Growth % </w:t>
            </w:r>
            <w:r>
              <w:rPr>
                <w:rFonts w:eastAsia="Times New Roman" w:cs="Arial"/>
                <w:b/>
                <w:bCs/>
                <w:color w:val="000000" w:themeColor="text1"/>
                <w:szCs w:val="20"/>
              </w:rPr>
              <w:t>E</w:t>
            </w:r>
            <w:r w:rsidRPr="00AA6E12">
              <w:rPr>
                <w:rFonts w:eastAsia="Times New Roman" w:cs="Arial"/>
                <w:b/>
                <w:bCs/>
                <w:color w:val="000000" w:themeColor="text1"/>
                <w:szCs w:val="20"/>
              </w:rPr>
              <w:t xml:space="preserve">xpected </w:t>
            </w:r>
            <w:r>
              <w:rPr>
                <w:rFonts w:eastAsia="Times New Roman" w:cs="Arial"/>
                <w:b/>
                <w:bCs/>
                <w:color w:val="000000" w:themeColor="text1"/>
                <w:szCs w:val="20"/>
              </w:rPr>
              <w:t>Y</w:t>
            </w:r>
            <w:r w:rsidRPr="00AA6E12">
              <w:rPr>
                <w:rFonts w:eastAsia="Times New Roman" w:cs="Arial"/>
                <w:b/>
                <w:bCs/>
                <w:color w:val="000000" w:themeColor="text1"/>
                <w:szCs w:val="20"/>
              </w:rPr>
              <w:t>o</w:t>
            </w:r>
            <w:r>
              <w:rPr>
                <w:rFonts w:eastAsia="Times New Roman" w:cs="Arial"/>
                <w:b/>
                <w:bCs/>
                <w:color w:val="000000" w:themeColor="text1"/>
                <w:szCs w:val="20"/>
              </w:rPr>
              <w:t>Y</w:t>
            </w:r>
          </w:p>
        </w:tc>
      </w:tr>
      <w:tr w:rsidR="00A46145" w:rsidRPr="00AA6E12" w14:paraId="1876A056" w14:textId="77777777" w:rsidTr="00291127">
        <w:trPr>
          <w:trHeight w:val="432"/>
        </w:trPr>
        <w:tc>
          <w:tcPr>
            <w:tcW w:w="1316" w:type="dxa"/>
            <w:vAlign w:val="center"/>
            <w:hideMark/>
          </w:tcPr>
          <w:p w14:paraId="5433B604" w14:textId="77777777" w:rsidR="00A46145" w:rsidRPr="00AA6E12" w:rsidRDefault="00A46145" w:rsidP="00A962F0">
            <w:pPr>
              <w:jc w:val="center"/>
              <w:rPr>
                <w:rFonts w:eastAsia="Times New Roman" w:cs="Arial"/>
                <w:b/>
                <w:bCs/>
                <w:color w:val="000000"/>
                <w:szCs w:val="20"/>
              </w:rPr>
            </w:pPr>
            <w:r w:rsidRPr="00AA6E12">
              <w:rPr>
                <w:rFonts w:eastAsia="Times New Roman" w:cs="Arial"/>
                <w:b/>
                <w:bCs/>
                <w:color w:val="000000"/>
                <w:szCs w:val="20"/>
              </w:rPr>
              <w:t>1</w:t>
            </w:r>
          </w:p>
        </w:tc>
        <w:tc>
          <w:tcPr>
            <w:tcW w:w="5040" w:type="dxa"/>
            <w:vAlign w:val="center"/>
            <w:hideMark/>
          </w:tcPr>
          <w:p w14:paraId="5EDA8DB2" w14:textId="0B44DC10" w:rsidR="00A46145" w:rsidRPr="00AA6E12" w:rsidRDefault="00A46145" w:rsidP="00A962F0">
            <w:pPr>
              <w:rPr>
                <w:rFonts w:eastAsia="Times New Roman" w:cs="Arial"/>
                <w:color w:val="000000"/>
                <w:szCs w:val="20"/>
              </w:rPr>
            </w:pPr>
            <w:r w:rsidRPr="00AA6E12">
              <w:rPr>
                <w:rFonts w:eastAsia="Times New Roman" w:cs="Arial"/>
                <w:color w:val="000000"/>
                <w:szCs w:val="20"/>
              </w:rPr>
              <w:t xml:space="preserve">Number of </w:t>
            </w:r>
            <w:r>
              <w:rPr>
                <w:rFonts w:eastAsia="Times New Roman" w:cs="Arial"/>
                <w:color w:val="000000"/>
                <w:szCs w:val="20"/>
              </w:rPr>
              <w:t>PNBHFL</w:t>
            </w:r>
            <w:r w:rsidRPr="00AA6E12">
              <w:rPr>
                <w:rFonts w:eastAsia="Times New Roman" w:cs="Arial"/>
                <w:color w:val="000000"/>
                <w:szCs w:val="20"/>
              </w:rPr>
              <w:t xml:space="preserve"> Office</w:t>
            </w:r>
            <w:r>
              <w:rPr>
                <w:rFonts w:eastAsia="Times New Roman" w:cs="Arial"/>
                <w:color w:val="000000"/>
                <w:szCs w:val="20"/>
              </w:rPr>
              <w:t xml:space="preserve"> Locations (</w:t>
            </w:r>
            <w:r w:rsidR="003675DF">
              <w:rPr>
                <w:rFonts w:eastAsia="Times New Roman" w:cs="Arial"/>
                <w:color w:val="000000"/>
                <w:szCs w:val="20"/>
              </w:rPr>
              <w:t>CSO</w:t>
            </w:r>
            <w:r>
              <w:rPr>
                <w:rFonts w:eastAsia="Times New Roman" w:cs="Arial"/>
                <w:color w:val="000000"/>
                <w:szCs w:val="20"/>
              </w:rPr>
              <w:t xml:space="preserve">, Branches, </w:t>
            </w:r>
            <w:r w:rsidR="003675DF">
              <w:rPr>
                <w:rFonts w:eastAsia="Times New Roman" w:cs="Arial"/>
                <w:color w:val="000000"/>
                <w:szCs w:val="20"/>
              </w:rPr>
              <w:t>Hubs, Outreach Offices</w:t>
            </w:r>
            <w:r>
              <w:rPr>
                <w:rFonts w:eastAsia="Times New Roman" w:cs="Arial"/>
                <w:color w:val="000000"/>
                <w:szCs w:val="20"/>
              </w:rPr>
              <w:t>)</w:t>
            </w:r>
          </w:p>
        </w:tc>
        <w:tc>
          <w:tcPr>
            <w:tcW w:w="1524" w:type="dxa"/>
            <w:vAlign w:val="center"/>
          </w:tcPr>
          <w:p w14:paraId="017AC221" w14:textId="3D10DDE8" w:rsidR="00A46145" w:rsidRPr="00AA6E12" w:rsidRDefault="003675DF" w:rsidP="00A962F0">
            <w:pPr>
              <w:jc w:val="center"/>
              <w:rPr>
                <w:rFonts w:eastAsia="Times New Roman" w:cs="Arial"/>
                <w:color w:val="000000"/>
                <w:szCs w:val="20"/>
              </w:rPr>
            </w:pPr>
            <w:r>
              <w:rPr>
                <w:rFonts w:eastAsia="Times New Roman" w:cs="Arial"/>
                <w:color w:val="000000"/>
                <w:szCs w:val="20"/>
              </w:rPr>
              <w:t>160</w:t>
            </w:r>
          </w:p>
        </w:tc>
        <w:tc>
          <w:tcPr>
            <w:tcW w:w="1872" w:type="dxa"/>
            <w:vAlign w:val="center"/>
          </w:tcPr>
          <w:p w14:paraId="5D762502" w14:textId="0EB74B4F" w:rsidR="00A46145" w:rsidRPr="00AA6E12" w:rsidRDefault="003675DF" w:rsidP="00A962F0">
            <w:pPr>
              <w:jc w:val="center"/>
              <w:rPr>
                <w:rFonts w:eastAsia="Times New Roman" w:cs="Arial"/>
                <w:color w:val="000000"/>
                <w:szCs w:val="20"/>
              </w:rPr>
            </w:pPr>
            <w:r>
              <w:rPr>
                <w:rFonts w:eastAsia="Times New Roman" w:cs="Arial"/>
                <w:color w:val="000000"/>
                <w:szCs w:val="20"/>
              </w:rPr>
              <w:t>30%</w:t>
            </w:r>
          </w:p>
        </w:tc>
      </w:tr>
      <w:tr w:rsidR="00A46145" w:rsidRPr="00AA6E12" w14:paraId="7CE5CD7E" w14:textId="77777777" w:rsidTr="00291127">
        <w:trPr>
          <w:trHeight w:val="576"/>
        </w:trPr>
        <w:tc>
          <w:tcPr>
            <w:tcW w:w="1316" w:type="dxa"/>
            <w:vAlign w:val="center"/>
            <w:hideMark/>
          </w:tcPr>
          <w:p w14:paraId="19F1C3AF" w14:textId="77777777" w:rsidR="00A46145" w:rsidRPr="00AA6E12" w:rsidRDefault="00A46145" w:rsidP="00A962F0">
            <w:pPr>
              <w:jc w:val="center"/>
              <w:rPr>
                <w:rFonts w:eastAsia="Times New Roman" w:cs="Arial"/>
                <w:b/>
                <w:bCs/>
                <w:color w:val="000000"/>
                <w:szCs w:val="20"/>
              </w:rPr>
            </w:pPr>
            <w:r w:rsidRPr="00AA6E12">
              <w:rPr>
                <w:rFonts w:eastAsia="Times New Roman" w:cs="Arial"/>
                <w:b/>
                <w:bCs/>
                <w:color w:val="000000"/>
                <w:szCs w:val="20"/>
              </w:rPr>
              <w:t>2</w:t>
            </w:r>
          </w:p>
        </w:tc>
        <w:tc>
          <w:tcPr>
            <w:tcW w:w="5040" w:type="dxa"/>
            <w:vAlign w:val="center"/>
            <w:hideMark/>
          </w:tcPr>
          <w:p w14:paraId="6AECCC24" w14:textId="39826089" w:rsidR="00A46145" w:rsidRPr="00AA6E12" w:rsidRDefault="00A46145" w:rsidP="00A962F0">
            <w:pPr>
              <w:rPr>
                <w:rFonts w:eastAsia="Times New Roman" w:cs="Arial"/>
                <w:color w:val="000000"/>
                <w:szCs w:val="20"/>
              </w:rPr>
            </w:pPr>
            <w:r>
              <w:rPr>
                <w:rFonts w:eastAsia="Times New Roman" w:cs="Arial"/>
                <w:color w:val="000000"/>
                <w:szCs w:val="20"/>
              </w:rPr>
              <w:t>Total</w:t>
            </w:r>
            <w:r w:rsidRPr="00AA6E12">
              <w:rPr>
                <w:rFonts w:eastAsia="Times New Roman" w:cs="Arial"/>
                <w:color w:val="000000"/>
                <w:szCs w:val="20"/>
              </w:rPr>
              <w:t xml:space="preserve"> </w:t>
            </w:r>
            <w:r>
              <w:rPr>
                <w:rFonts w:eastAsia="Times New Roman" w:cs="Arial"/>
                <w:color w:val="000000"/>
                <w:szCs w:val="20"/>
              </w:rPr>
              <w:t xml:space="preserve">number of </w:t>
            </w:r>
            <w:r w:rsidRPr="00AA6E12">
              <w:rPr>
                <w:rFonts w:eastAsia="Times New Roman" w:cs="Arial"/>
                <w:color w:val="000000"/>
                <w:szCs w:val="20"/>
              </w:rPr>
              <w:t xml:space="preserve">users accessing </w:t>
            </w:r>
            <w:r w:rsidR="003675DF">
              <w:rPr>
                <w:rFonts w:eastAsia="Times New Roman" w:cs="Arial"/>
                <w:color w:val="000000"/>
                <w:szCs w:val="20"/>
              </w:rPr>
              <w:t>Core System (LOS</w:t>
            </w:r>
            <w:r w:rsidR="001124C6">
              <w:rPr>
                <w:rFonts w:eastAsia="Times New Roman" w:cs="Arial"/>
                <w:color w:val="000000"/>
                <w:szCs w:val="20"/>
              </w:rPr>
              <w:t xml:space="preserve">, </w:t>
            </w:r>
            <w:r w:rsidR="003675DF">
              <w:rPr>
                <w:rFonts w:eastAsia="Times New Roman" w:cs="Arial"/>
                <w:color w:val="000000"/>
                <w:szCs w:val="20"/>
              </w:rPr>
              <w:t>LMS</w:t>
            </w:r>
            <w:r w:rsidR="001124C6">
              <w:rPr>
                <w:rFonts w:eastAsia="Times New Roman" w:cs="Arial"/>
                <w:color w:val="000000"/>
                <w:szCs w:val="20"/>
              </w:rPr>
              <w:t xml:space="preserve"> and LC</w:t>
            </w:r>
            <w:r w:rsidR="003675DF">
              <w:rPr>
                <w:rFonts w:eastAsia="Times New Roman" w:cs="Arial"/>
                <w:color w:val="000000"/>
                <w:szCs w:val="20"/>
              </w:rPr>
              <w:t>)</w:t>
            </w:r>
          </w:p>
        </w:tc>
        <w:tc>
          <w:tcPr>
            <w:tcW w:w="1524" w:type="dxa"/>
            <w:vAlign w:val="center"/>
          </w:tcPr>
          <w:p w14:paraId="19606A6E" w14:textId="7DD3F7FD" w:rsidR="00A46145" w:rsidRPr="00AA6E12" w:rsidRDefault="003675DF" w:rsidP="00A962F0">
            <w:pPr>
              <w:jc w:val="center"/>
              <w:rPr>
                <w:rFonts w:eastAsia="Times New Roman" w:cs="Arial"/>
                <w:color w:val="000000"/>
                <w:szCs w:val="20"/>
              </w:rPr>
            </w:pPr>
            <w:r>
              <w:rPr>
                <w:rFonts w:eastAsia="Times New Roman" w:cs="Arial"/>
                <w:color w:val="000000"/>
                <w:szCs w:val="20"/>
              </w:rPr>
              <w:t>3</w:t>
            </w:r>
            <w:r w:rsidR="001008CF">
              <w:rPr>
                <w:rFonts w:eastAsia="Times New Roman" w:cs="Arial"/>
                <w:color w:val="000000"/>
                <w:szCs w:val="20"/>
              </w:rPr>
              <w:t>,</w:t>
            </w:r>
            <w:r w:rsidR="001124C6">
              <w:rPr>
                <w:rFonts w:eastAsia="Times New Roman" w:cs="Arial"/>
                <w:color w:val="000000"/>
                <w:szCs w:val="20"/>
              </w:rPr>
              <w:t>860</w:t>
            </w:r>
          </w:p>
        </w:tc>
        <w:tc>
          <w:tcPr>
            <w:tcW w:w="1872" w:type="dxa"/>
            <w:vAlign w:val="center"/>
          </w:tcPr>
          <w:p w14:paraId="22DFC06D" w14:textId="78ED4530" w:rsidR="00A46145" w:rsidRPr="00AA6E12" w:rsidRDefault="005641DF" w:rsidP="00A962F0">
            <w:pPr>
              <w:jc w:val="center"/>
              <w:rPr>
                <w:rFonts w:eastAsia="Times New Roman" w:cs="Arial"/>
                <w:color w:val="000000"/>
                <w:szCs w:val="20"/>
              </w:rPr>
            </w:pPr>
            <w:r>
              <w:rPr>
                <w:rFonts w:eastAsia="Times New Roman" w:cs="Arial"/>
                <w:color w:val="000000"/>
                <w:szCs w:val="20"/>
              </w:rPr>
              <w:t>2</w:t>
            </w:r>
            <w:r w:rsidR="00A372D9">
              <w:rPr>
                <w:rFonts w:eastAsia="Times New Roman" w:cs="Arial"/>
                <w:color w:val="000000"/>
                <w:szCs w:val="20"/>
              </w:rPr>
              <w:t>0%</w:t>
            </w:r>
          </w:p>
        </w:tc>
      </w:tr>
      <w:tr w:rsidR="00A46145" w:rsidRPr="00AA6E12" w14:paraId="6E88CB46" w14:textId="77777777" w:rsidTr="00291127">
        <w:trPr>
          <w:trHeight w:val="576"/>
        </w:trPr>
        <w:tc>
          <w:tcPr>
            <w:tcW w:w="1316" w:type="dxa"/>
            <w:vAlign w:val="center"/>
          </w:tcPr>
          <w:p w14:paraId="170947F2" w14:textId="77777777" w:rsidR="00A46145" w:rsidRPr="00AA6E12" w:rsidRDefault="00A46145" w:rsidP="00A962F0">
            <w:pPr>
              <w:jc w:val="center"/>
              <w:rPr>
                <w:rFonts w:eastAsia="Times New Roman" w:cs="Arial"/>
                <w:b/>
                <w:bCs/>
                <w:color w:val="000000"/>
                <w:szCs w:val="20"/>
              </w:rPr>
            </w:pPr>
            <w:r>
              <w:rPr>
                <w:rFonts w:eastAsia="Times New Roman" w:cs="Arial"/>
                <w:b/>
                <w:bCs/>
                <w:color w:val="000000"/>
                <w:szCs w:val="20"/>
              </w:rPr>
              <w:t>3</w:t>
            </w:r>
          </w:p>
        </w:tc>
        <w:tc>
          <w:tcPr>
            <w:tcW w:w="5040" w:type="dxa"/>
            <w:vAlign w:val="center"/>
          </w:tcPr>
          <w:p w14:paraId="5A19DB6A" w14:textId="6FE86042" w:rsidR="00A46145" w:rsidRDefault="00A46145" w:rsidP="00A962F0">
            <w:pPr>
              <w:rPr>
                <w:rFonts w:eastAsia="Times New Roman" w:cs="Arial"/>
                <w:color w:val="000000"/>
                <w:szCs w:val="20"/>
              </w:rPr>
            </w:pPr>
            <w:r>
              <w:rPr>
                <w:rFonts w:eastAsia="Times New Roman" w:cs="Arial"/>
                <w:color w:val="000000"/>
                <w:szCs w:val="20"/>
              </w:rPr>
              <w:t xml:space="preserve">Concurrent users accessing </w:t>
            </w:r>
            <w:r w:rsidR="003675DF">
              <w:rPr>
                <w:rFonts w:eastAsia="Times New Roman" w:cs="Arial"/>
                <w:color w:val="000000"/>
                <w:szCs w:val="20"/>
              </w:rPr>
              <w:t>Core System (LOS</w:t>
            </w:r>
            <w:r w:rsidR="001124C6">
              <w:rPr>
                <w:rFonts w:eastAsia="Times New Roman" w:cs="Arial"/>
                <w:color w:val="000000"/>
                <w:szCs w:val="20"/>
              </w:rPr>
              <w:t xml:space="preserve">, </w:t>
            </w:r>
            <w:r w:rsidR="003675DF">
              <w:rPr>
                <w:rFonts w:eastAsia="Times New Roman" w:cs="Arial"/>
                <w:color w:val="000000"/>
                <w:szCs w:val="20"/>
              </w:rPr>
              <w:t>LMS</w:t>
            </w:r>
            <w:r w:rsidR="001124C6">
              <w:rPr>
                <w:rFonts w:eastAsia="Times New Roman" w:cs="Arial"/>
                <w:color w:val="000000"/>
                <w:szCs w:val="20"/>
              </w:rPr>
              <w:t xml:space="preserve"> and LC</w:t>
            </w:r>
            <w:r w:rsidR="003675DF">
              <w:rPr>
                <w:rFonts w:eastAsia="Times New Roman" w:cs="Arial"/>
                <w:color w:val="000000"/>
                <w:szCs w:val="20"/>
              </w:rPr>
              <w:t>)</w:t>
            </w:r>
          </w:p>
        </w:tc>
        <w:tc>
          <w:tcPr>
            <w:tcW w:w="1524" w:type="dxa"/>
            <w:vAlign w:val="center"/>
          </w:tcPr>
          <w:p w14:paraId="2D035CCE" w14:textId="0EA98F65" w:rsidR="00A46145" w:rsidRPr="00AA6E12" w:rsidRDefault="003675DF" w:rsidP="00A962F0">
            <w:pPr>
              <w:jc w:val="center"/>
              <w:rPr>
                <w:rFonts w:eastAsia="Times New Roman" w:cs="Arial"/>
                <w:color w:val="000000"/>
                <w:szCs w:val="20"/>
              </w:rPr>
            </w:pPr>
            <w:r>
              <w:rPr>
                <w:rFonts w:eastAsia="Times New Roman" w:cs="Arial"/>
                <w:color w:val="000000"/>
                <w:szCs w:val="20"/>
              </w:rPr>
              <w:t>1</w:t>
            </w:r>
            <w:r w:rsidR="001008CF">
              <w:rPr>
                <w:rFonts w:eastAsia="Times New Roman" w:cs="Arial"/>
                <w:color w:val="000000"/>
                <w:szCs w:val="20"/>
              </w:rPr>
              <w:t>,</w:t>
            </w:r>
            <w:r w:rsidR="005641DF">
              <w:rPr>
                <w:rFonts w:eastAsia="Times New Roman" w:cs="Arial"/>
                <w:color w:val="000000"/>
                <w:szCs w:val="20"/>
              </w:rPr>
              <w:t>8</w:t>
            </w:r>
            <w:r>
              <w:rPr>
                <w:rFonts w:eastAsia="Times New Roman" w:cs="Arial"/>
                <w:color w:val="000000"/>
                <w:szCs w:val="20"/>
              </w:rPr>
              <w:t>00</w:t>
            </w:r>
          </w:p>
        </w:tc>
        <w:tc>
          <w:tcPr>
            <w:tcW w:w="1872" w:type="dxa"/>
            <w:vAlign w:val="center"/>
          </w:tcPr>
          <w:p w14:paraId="750C28DE" w14:textId="06994663" w:rsidR="00A46145" w:rsidRPr="00AA6E12" w:rsidRDefault="005641DF" w:rsidP="00A962F0">
            <w:pPr>
              <w:jc w:val="center"/>
              <w:rPr>
                <w:rFonts w:eastAsia="Times New Roman" w:cs="Arial"/>
                <w:color w:val="000000"/>
                <w:szCs w:val="20"/>
              </w:rPr>
            </w:pPr>
            <w:r>
              <w:rPr>
                <w:rFonts w:eastAsia="Times New Roman" w:cs="Arial"/>
                <w:color w:val="000000"/>
                <w:szCs w:val="20"/>
              </w:rPr>
              <w:t>2</w:t>
            </w:r>
            <w:r w:rsidR="00A372D9">
              <w:rPr>
                <w:rFonts w:eastAsia="Times New Roman" w:cs="Arial"/>
                <w:color w:val="000000"/>
                <w:szCs w:val="20"/>
              </w:rPr>
              <w:t>0%</w:t>
            </w:r>
          </w:p>
        </w:tc>
      </w:tr>
      <w:tr w:rsidR="00A46145" w:rsidRPr="00AA6E12" w14:paraId="34A505F7" w14:textId="77777777" w:rsidTr="00291127">
        <w:trPr>
          <w:trHeight w:val="432"/>
        </w:trPr>
        <w:tc>
          <w:tcPr>
            <w:tcW w:w="1316" w:type="dxa"/>
            <w:vAlign w:val="center"/>
            <w:hideMark/>
          </w:tcPr>
          <w:p w14:paraId="0E4AC9C7" w14:textId="6874FE9F" w:rsidR="00A46145" w:rsidRPr="00AA6E12" w:rsidRDefault="00F4702F" w:rsidP="00A962F0">
            <w:pPr>
              <w:jc w:val="center"/>
              <w:rPr>
                <w:rFonts w:eastAsia="Times New Roman" w:cs="Arial"/>
                <w:b/>
                <w:bCs/>
                <w:color w:val="000000"/>
                <w:szCs w:val="20"/>
              </w:rPr>
            </w:pPr>
            <w:r>
              <w:rPr>
                <w:rFonts w:eastAsia="Times New Roman" w:cs="Arial"/>
                <w:b/>
                <w:bCs/>
                <w:color w:val="000000"/>
                <w:szCs w:val="20"/>
              </w:rPr>
              <w:t>4</w:t>
            </w:r>
          </w:p>
        </w:tc>
        <w:tc>
          <w:tcPr>
            <w:tcW w:w="5040" w:type="dxa"/>
            <w:vAlign w:val="center"/>
            <w:hideMark/>
          </w:tcPr>
          <w:p w14:paraId="662B7DA7" w14:textId="77777777" w:rsidR="00A46145" w:rsidRPr="00AA6E12" w:rsidRDefault="00A46145" w:rsidP="00A962F0">
            <w:pPr>
              <w:rPr>
                <w:rFonts w:eastAsia="Times New Roman" w:cs="Arial"/>
                <w:color w:val="000000"/>
                <w:szCs w:val="20"/>
              </w:rPr>
            </w:pPr>
            <w:r>
              <w:rPr>
                <w:rFonts w:eastAsia="Times New Roman" w:cs="Arial"/>
                <w:color w:val="000000"/>
                <w:szCs w:val="20"/>
              </w:rPr>
              <w:t>Number of Loan Accounts (LA)</w:t>
            </w:r>
          </w:p>
        </w:tc>
        <w:tc>
          <w:tcPr>
            <w:tcW w:w="1524" w:type="dxa"/>
            <w:vAlign w:val="center"/>
          </w:tcPr>
          <w:p w14:paraId="2D806FDF" w14:textId="15E035EF" w:rsidR="00A46145" w:rsidRPr="00AA6E12" w:rsidRDefault="003675DF" w:rsidP="00A962F0">
            <w:pPr>
              <w:jc w:val="center"/>
              <w:rPr>
                <w:rFonts w:eastAsia="Times New Roman" w:cs="Arial"/>
                <w:color w:val="000000"/>
                <w:szCs w:val="20"/>
              </w:rPr>
            </w:pPr>
            <w:r>
              <w:rPr>
                <w:rFonts w:eastAsia="Times New Roman" w:cs="Arial"/>
                <w:color w:val="000000"/>
                <w:szCs w:val="20"/>
              </w:rPr>
              <w:t>3,23,438</w:t>
            </w:r>
          </w:p>
        </w:tc>
        <w:tc>
          <w:tcPr>
            <w:tcW w:w="1872" w:type="dxa"/>
            <w:vAlign w:val="center"/>
          </w:tcPr>
          <w:p w14:paraId="33508FAF" w14:textId="0EF1023D" w:rsidR="00A46145" w:rsidRPr="00AA6E12" w:rsidRDefault="00A372D9" w:rsidP="00A962F0">
            <w:pPr>
              <w:jc w:val="center"/>
              <w:rPr>
                <w:rFonts w:eastAsia="Times New Roman" w:cs="Arial"/>
                <w:color w:val="000000"/>
                <w:szCs w:val="20"/>
              </w:rPr>
            </w:pPr>
            <w:r>
              <w:rPr>
                <w:rFonts w:eastAsia="Times New Roman" w:cs="Arial"/>
                <w:color w:val="000000"/>
                <w:szCs w:val="20"/>
              </w:rPr>
              <w:t>25%</w:t>
            </w:r>
          </w:p>
        </w:tc>
      </w:tr>
      <w:bookmarkEnd w:id="24"/>
    </w:tbl>
    <w:p w14:paraId="56F4C839" w14:textId="07B21385" w:rsidR="00A46145" w:rsidRDefault="00A46145" w:rsidP="00826195">
      <w:pPr>
        <w:jc w:val="both"/>
      </w:pPr>
    </w:p>
    <w:p w14:paraId="707148E7" w14:textId="79732182" w:rsidR="005D1E9B" w:rsidRDefault="005D1E9B" w:rsidP="005D1E9B">
      <w:pPr>
        <w:pStyle w:val="Heading3"/>
        <w:rPr>
          <w:rFonts w:ascii="Arial" w:hAnsi="Arial" w:cs="Arial"/>
          <w:b/>
          <w:bCs/>
          <w:color w:val="auto"/>
          <w:sz w:val="20"/>
          <w:szCs w:val="20"/>
        </w:rPr>
      </w:pPr>
      <w:bookmarkStart w:id="25" w:name="_Toc105767433"/>
      <w:r>
        <w:rPr>
          <w:rFonts w:ascii="Arial" w:hAnsi="Arial" w:cs="Arial"/>
          <w:b/>
          <w:bCs/>
          <w:color w:val="auto"/>
          <w:sz w:val="20"/>
          <w:szCs w:val="20"/>
        </w:rPr>
        <w:t>Fintech Integrations</w:t>
      </w:r>
      <w:bookmarkEnd w:id="25"/>
    </w:p>
    <w:p w14:paraId="50D970A3" w14:textId="40C2F328" w:rsidR="005D1E9B" w:rsidRDefault="005D1E9B" w:rsidP="005D1E9B"/>
    <w:p w14:paraId="11F72C7C" w14:textId="4DBBE950" w:rsidR="005D1E9B" w:rsidRDefault="005D1E9B" w:rsidP="005D1E9B">
      <w:r>
        <w:t xml:space="preserve">Following </w:t>
      </w:r>
      <w:r w:rsidR="002E5D48">
        <w:t xml:space="preserve">are the fintech companies with which the existing system is integrated. Any other fintech integration, over and above the integrations listed below will be brought by the bidder. </w:t>
      </w:r>
    </w:p>
    <w:p w14:paraId="3CF27E73" w14:textId="3DE9DA31" w:rsidR="002E5D48" w:rsidRDefault="002E5D48" w:rsidP="005D1E9B"/>
    <w:tbl>
      <w:tblPr>
        <w:tblStyle w:val="TableGrid"/>
        <w:tblW w:w="8399" w:type="dxa"/>
        <w:jc w:val="center"/>
        <w:tblLook w:val="04A0" w:firstRow="1" w:lastRow="0" w:firstColumn="1" w:lastColumn="0" w:noHBand="0" w:noVBand="1"/>
      </w:tblPr>
      <w:tblGrid>
        <w:gridCol w:w="4799"/>
        <w:gridCol w:w="3600"/>
      </w:tblGrid>
      <w:tr w:rsidR="002E5D48" w14:paraId="05157D69" w14:textId="77777777" w:rsidTr="002E5D48">
        <w:trPr>
          <w:trHeight w:val="432"/>
          <w:tblHeader/>
          <w:jc w:val="center"/>
        </w:trPr>
        <w:tc>
          <w:tcPr>
            <w:tcW w:w="4799" w:type="dxa"/>
            <w:shd w:val="clear" w:color="auto" w:fill="FFD966" w:themeFill="accent4" w:themeFillTint="99"/>
            <w:vAlign w:val="center"/>
          </w:tcPr>
          <w:p w14:paraId="5969AAFA" w14:textId="77777777" w:rsidR="002E5D48" w:rsidRPr="00C5571F" w:rsidRDefault="002E5D48" w:rsidP="003659E0">
            <w:pPr>
              <w:jc w:val="center"/>
              <w:rPr>
                <w:b/>
                <w:bCs/>
              </w:rPr>
            </w:pPr>
            <w:bookmarkStart w:id="26" w:name="_Hlk105167283"/>
            <w:r>
              <w:rPr>
                <w:b/>
                <w:bCs/>
              </w:rPr>
              <w:lastRenderedPageBreak/>
              <w:t>Name of Fintech Integrations</w:t>
            </w:r>
          </w:p>
        </w:tc>
        <w:tc>
          <w:tcPr>
            <w:tcW w:w="3600" w:type="dxa"/>
            <w:shd w:val="clear" w:color="auto" w:fill="FFD966" w:themeFill="accent4" w:themeFillTint="99"/>
            <w:vAlign w:val="center"/>
          </w:tcPr>
          <w:p w14:paraId="45D12F6F" w14:textId="77777777" w:rsidR="002E5D48" w:rsidRDefault="002E5D48" w:rsidP="003659E0">
            <w:pPr>
              <w:jc w:val="center"/>
              <w:rPr>
                <w:b/>
                <w:bCs/>
              </w:rPr>
            </w:pPr>
            <w:r>
              <w:rPr>
                <w:b/>
                <w:bCs/>
              </w:rPr>
              <w:t>Activity being performed</w:t>
            </w:r>
          </w:p>
        </w:tc>
      </w:tr>
      <w:tr w:rsidR="002E5D48" w14:paraId="3169975E" w14:textId="77777777" w:rsidTr="002E5D48">
        <w:trPr>
          <w:trHeight w:val="432"/>
          <w:jc w:val="center"/>
        </w:trPr>
        <w:tc>
          <w:tcPr>
            <w:tcW w:w="4799" w:type="dxa"/>
            <w:vAlign w:val="center"/>
          </w:tcPr>
          <w:p w14:paraId="2478CE95" w14:textId="72388463" w:rsidR="002E5D48" w:rsidRDefault="002E5D48" w:rsidP="003659E0">
            <w:r>
              <w:t>Perfios</w:t>
            </w:r>
            <w:r w:rsidR="003675DF">
              <w:t xml:space="preserve"> (or similar provider)</w:t>
            </w:r>
          </w:p>
        </w:tc>
        <w:tc>
          <w:tcPr>
            <w:tcW w:w="3600" w:type="dxa"/>
            <w:vAlign w:val="center"/>
          </w:tcPr>
          <w:p w14:paraId="4999EEC3" w14:textId="77777777" w:rsidR="002E5D48" w:rsidRDefault="002E5D48" w:rsidP="003659E0">
            <w:r>
              <w:t>Bank Statement Verification</w:t>
            </w:r>
          </w:p>
        </w:tc>
      </w:tr>
      <w:tr w:rsidR="002E5D48" w14:paraId="15DC3EBE" w14:textId="77777777" w:rsidTr="002E5D48">
        <w:trPr>
          <w:trHeight w:val="432"/>
          <w:jc w:val="center"/>
        </w:trPr>
        <w:tc>
          <w:tcPr>
            <w:tcW w:w="4799" w:type="dxa"/>
            <w:vAlign w:val="center"/>
          </w:tcPr>
          <w:p w14:paraId="3AE0B389" w14:textId="27C38289" w:rsidR="002E5D48" w:rsidRDefault="002E5D48" w:rsidP="003659E0">
            <w:r>
              <w:t>CIBIL</w:t>
            </w:r>
            <w:r w:rsidR="00F77888">
              <w:t xml:space="preserve"> (or similar provider)</w:t>
            </w:r>
          </w:p>
        </w:tc>
        <w:tc>
          <w:tcPr>
            <w:tcW w:w="3600" w:type="dxa"/>
            <w:vAlign w:val="center"/>
          </w:tcPr>
          <w:p w14:paraId="5954660F" w14:textId="77777777" w:rsidR="002E5D48" w:rsidRDefault="002E5D48" w:rsidP="003659E0">
            <w:r>
              <w:t>Credit Scoring</w:t>
            </w:r>
          </w:p>
        </w:tc>
      </w:tr>
      <w:tr w:rsidR="002E5D48" w14:paraId="2477DF83" w14:textId="77777777" w:rsidTr="002E5D48">
        <w:trPr>
          <w:trHeight w:val="432"/>
          <w:jc w:val="center"/>
        </w:trPr>
        <w:tc>
          <w:tcPr>
            <w:tcW w:w="4799" w:type="dxa"/>
            <w:vAlign w:val="center"/>
          </w:tcPr>
          <w:p w14:paraId="3D5FCB13" w14:textId="22824F0F" w:rsidR="002E5D48" w:rsidRDefault="002E5D48" w:rsidP="003659E0">
            <w:r>
              <w:t>CRIF High Mark</w:t>
            </w:r>
            <w:r w:rsidR="003675DF">
              <w:t xml:space="preserve"> (or similar provider)</w:t>
            </w:r>
          </w:p>
        </w:tc>
        <w:tc>
          <w:tcPr>
            <w:tcW w:w="3600" w:type="dxa"/>
            <w:vAlign w:val="center"/>
          </w:tcPr>
          <w:p w14:paraId="1EFE7FC1" w14:textId="77777777" w:rsidR="002E5D48" w:rsidRDefault="002E5D48" w:rsidP="003659E0">
            <w:r>
              <w:t>Credit Scoring</w:t>
            </w:r>
          </w:p>
        </w:tc>
      </w:tr>
      <w:tr w:rsidR="002E5D48" w14:paraId="0C0FEED2" w14:textId="77777777" w:rsidTr="002E5D48">
        <w:trPr>
          <w:trHeight w:val="432"/>
          <w:jc w:val="center"/>
        </w:trPr>
        <w:tc>
          <w:tcPr>
            <w:tcW w:w="4799" w:type="dxa"/>
            <w:vAlign w:val="center"/>
          </w:tcPr>
          <w:p w14:paraId="25C67A9C" w14:textId="5F95D07D" w:rsidR="002E5D48" w:rsidRDefault="002E5D48" w:rsidP="003659E0">
            <w:r>
              <w:t>NSDL</w:t>
            </w:r>
            <w:r w:rsidR="003675DF">
              <w:t xml:space="preserve"> (or similar provider)</w:t>
            </w:r>
          </w:p>
        </w:tc>
        <w:tc>
          <w:tcPr>
            <w:tcW w:w="3600" w:type="dxa"/>
            <w:vAlign w:val="center"/>
          </w:tcPr>
          <w:p w14:paraId="4A5A7A3A" w14:textId="77777777" w:rsidR="002E5D48" w:rsidRDefault="002E5D48" w:rsidP="003659E0">
            <w:r>
              <w:t>PAN Verification</w:t>
            </w:r>
          </w:p>
        </w:tc>
      </w:tr>
      <w:tr w:rsidR="002E5D48" w14:paraId="0B5C749E" w14:textId="77777777" w:rsidTr="002E5D48">
        <w:trPr>
          <w:trHeight w:val="432"/>
          <w:jc w:val="center"/>
        </w:trPr>
        <w:tc>
          <w:tcPr>
            <w:tcW w:w="4799" w:type="dxa"/>
            <w:vAlign w:val="center"/>
          </w:tcPr>
          <w:p w14:paraId="5A49A968" w14:textId="7DE36E26" w:rsidR="002E5D48" w:rsidRDefault="002E5D48" w:rsidP="003659E0">
            <w:r>
              <w:t>Experian Hunter</w:t>
            </w:r>
            <w:r w:rsidR="003675DF">
              <w:t xml:space="preserve"> (or similar provider)</w:t>
            </w:r>
          </w:p>
        </w:tc>
        <w:tc>
          <w:tcPr>
            <w:tcW w:w="3600" w:type="dxa"/>
            <w:vAlign w:val="center"/>
          </w:tcPr>
          <w:p w14:paraId="56F4E0AF" w14:textId="77777777" w:rsidR="002E5D48" w:rsidRDefault="002E5D48" w:rsidP="003659E0">
            <w:r>
              <w:t>Fraud Check</w:t>
            </w:r>
          </w:p>
        </w:tc>
      </w:tr>
      <w:tr w:rsidR="002E5D48" w14:paraId="16494FFE" w14:textId="77777777" w:rsidTr="002E5D48">
        <w:trPr>
          <w:trHeight w:val="432"/>
          <w:jc w:val="center"/>
        </w:trPr>
        <w:tc>
          <w:tcPr>
            <w:tcW w:w="4799" w:type="dxa"/>
            <w:vAlign w:val="center"/>
          </w:tcPr>
          <w:p w14:paraId="74F2791C" w14:textId="77777777" w:rsidR="002E5D48" w:rsidRDefault="002E5D48" w:rsidP="003659E0">
            <w:r>
              <w:t>UIDAI</w:t>
            </w:r>
          </w:p>
        </w:tc>
        <w:tc>
          <w:tcPr>
            <w:tcW w:w="3600" w:type="dxa"/>
            <w:vAlign w:val="center"/>
          </w:tcPr>
          <w:p w14:paraId="151D0B5B" w14:textId="77777777" w:rsidR="002E5D48" w:rsidRDefault="002E5D48" w:rsidP="003659E0">
            <w:r>
              <w:t>Aadhaar Authentication</w:t>
            </w:r>
          </w:p>
        </w:tc>
      </w:tr>
      <w:tr w:rsidR="002E5D48" w14:paraId="084AC046" w14:textId="77777777" w:rsidTr="002E5D48">
        <w:trPr>
          <w:trHeight w:val="432"/>
          <w:jc w:val="center"/>
        </w:trPr>
        <w:tc>
          <w:tcPr>
            <w:tcW w:w="4799" w:type="dxa"/>
            <w:vAlign w:val="center"/>
          </w:tcPr>
          <w:p w14:paraId="158E8404" w14:textId="0A44784E" w:rsidR="002E5D48" w:rsidRDefault="002E5D48" w:rsidP="003659E0">
            <w:r>
              <w:t>PropEquity</w:t>
            </w:r>
            <w:r w:rsidR="003675DF">
              <w:t xml:space="preserve"> (or similar provider)</w:t>
            </w:r>
          </w:p>
        </w:tc>
        <w:tc>
          <w:tcPr>
            <w:tcW w:w="3600" w:type="dxa"/>
            <w:vAlign w:val="center"/>
          </w:tcPr>
          <w:p w14:paraId="176B3E89" w14:textId="77777777" w:rsidR="002E5D48" w:rsidRDefault="002E5D48" w:rsidP="003659E0">
            <w:r>
              <w:t>Real Estate Data and Analytics</w:t>
            </w:r>
          </w:p>
        </w:tc>
      </w:tr>
      <w:tr w:rsidR="002E5D48" w14:paraId="76A92731" w14:textId="77777777" w:rsidTr="002E5D48">
        <w:trPr>
          <w:trHeight w:val="432"/>
          <w:jc w:val="center"/>
        </w:trPr>
        <w:tc>
          <w:tcPr>
            <w:tcW w:w="4799" w:type="dxa"/>
            <w:vAlign w:val="center"/>
          </w:tcPr>
          <w:p w14:paraId="36BF013E" w14:textId="37AF39BE" w:rsidR="002E5D48" w:rsidRDefault="002E5D48" w:rsidP="003659E0">
            <w:r>
              <w:t>Karza</w:t>
            </w:r>
            <w:r w:rsidR="003675DF">
              <w:t xml:space="preserve"> (or similar provider)</w:t>
            </w:r>
          </w:p>
        </w:tc>
        <w:tc>
          <w:tcPr>
            <w:tcW w:w="3600" w:type="dxa"/>
            <w:vAlign w:val="center"/>
          </w:tcPr>
          <w:p w14:paraId="589F69C2" w14:textId="77777777" w:rsidR="002E5D48" w:rsidRDefault="002E5D48" w:rsidP="003659E0">
            <w:r>
              <w:t>Utility Bill Verification</w:t>
            </w:r>
          </w:p>
        </w:tc>
      </w:tr>
      <w:tr w:rsidR="002E5D48" w14:paraId="11D61522" w14:textId="77777777" w:rsidTr="002E5D48">
        <w:trPr>
          <w:trHeight w:val="432"/>
          <w:jc w:val="center"/>
        </w:trPr>
        <w:tc>
          <w:tcPr>
            <w:tcW w:w="4799" w:type="dxa"/>
            <w:vAlign w:val="center"/>
          </w:tcPr>
          <w:p w14:paraId="52517C55" w14:textId="35E35388" w:rsidR="002E5D48" w:rsidRDefault="002E5D48" w:rsidP="003659E0">
            <w:r>
              <w:t>CreditVidya</w:t>
            </w:r>
            <w:r w:rsidR="003675DF">
              <w:t xml:space="preserve"> (or similar provider)</w:t>
            </w:r>
          </w:p>
        </w:tc>
        <w:tc>
          <w:tcPr>
            <w:tcW w:w="3600" w:type="dxa"/>
            <w:vAlign w:val="center"/>
          </w:tcPr>
          <w:p w14:paraId="1B1BBAB3" w14:textId="77777777" w:rsidR="002E5D48" w:rsidRDefault="002E5D48" w:rsidP="003659E0">
            <w:r>
              <w:t>Credit Underwriting</w:t>
            </w:r>
          </w:p>
        </w:tc>
      </w:tr>
      <w:bookmarkEnd w:id="26"/>
    </w:tbl>
    <w:p w14:paraId="4F647087" w14:textId="77777777" w:rsidR="002E5D48" w:rsidRDefault="002E5D48" w:rsidP="005D1E9B"/>
    <w:p w14:paraId="735CC673" w14:textId="56453A27" w:rsidR="00A46145" w:rsidRDefault="00A46145" w:rsidP="007A1BFE">
      <w:pPr>
        <w:pStyle w:val="Heading2"/>
        <w:rPr>
          <w:rFonts w:ascii="Arial" w:hAnsi="Arial" w:cs="Arial"/>
          <w:b/>
          <w:bCs/>
          <w:color w:val="auto"/>
          <w:sz w:val="22"/>
          <w:szCs w:val="22"/>
        </w:rPr>
      </w:pPr>
      <w:bookmarkStart w:id="27" w:name="_Toc105767434"/>
      <w:r w:rsidRPr="007A1BFE">
        <w:rPr>
          <w:rFonts w:ascii="Arial" w:hAnsi="Arial" w:cs="Arial"/>
          <w:b/>
          <w:bCs/>
          <w:color w:val="auto"/>
          <w:sz w:val="22"/>
          <w:szCs w:val="22"/>
        </w:rPr>
        <w:t>Activities to be undertaken by bidder</w:t>
      </w:r>
      <w:bookmarkEnd w:id="27"/>
    </w:p>
    <w:p w14:paraId="38D4DFA8" w14:textId="77777777" w:rsidR="00FD11DF" w:rsidRPr="00FD11DF" w:rsidRDefault="00FD11DF" w:rsidP="00FD11DF"/>
    <w:p w14:paraId="3E09731A" w14:textId="51095355" w:rsidR="00A46145" w:rsidRDefault="00FD11DF" w:rsidP="00826195">
      <w:pPr>
        <w:jc w:val="both"/>
      </w:pPr>
      <w:r>
        <w:t>Bidder is expected to undertake following activities as part of this project.</w:t>
      </w:r>
    </w:p>
    <w:p w14:paraId="6DCEC56F" w14:textId="77777777" w:rsidR="00FD11DF" w:rsidRDefault="00FD11DF" w:rsidP="00826195">
      <w:pPr>
        <w:jc w:val="both"/>
      </w:pPr>
    </w:p>
    <w:p w14:paraId="096DF39D" w14:textId="48589ACE" w:rsidR="006E6906" w:rsidRDefault="00A8170F" w:rsidP="007A1BFE">
      <w:pPr>
        <w:pStyle w:val="Heading3"/>
        <w:rPr>
          <w:rFonts w:ascii="Arial" w:hAnsi="Arial" w:cs="Arial"/>
          <w:b/>
          <w:bCs/>
          <w:color w:val="auto"/>
          <w:sz w:val="20"/>
          <w:szCs w:val="20"/>
        </w:rPr>
      </w:pPr>
      <w:bookmarkStart w:id="28" w:name="_Toc105767435"/>
      <w:r>
        <w:rPr>
          <w:rFonts w:ascii="Arial" w:hAnsi="Arial" w:cs="Arial"/>
          <w:b/>
          <w:bCs/>
          <w:color w:val="auto"/>
          <w:sz w:val="20"/>
          <w:szCs w:val="20"/>
        </w:rPr>
        <w:t>LOS</w:t>
      </w:r>
      <w:r w:rsidR="006E6906">
        <w:rPr>
          <w:rFonts w:ascii="Arial" w:hAnsi="Arial" w:cs="Arial"/>
          <w:b/>
          <w:bCs/>
          <w:color w:val="auto"/>
          <w:sz w:val="20"/>
          <w:szCs w:val="20"/>
        </w:rPr>
        <w:t xml:space="preserve"> Solution License</w:t>
      </w:r>
      <w:bookmarkEnd w:id="28"/>
      <w:r w:rsidR="006E6906">
        <w:rPr>
          <w:rFonts w:ascii="Arial" w:hAnsi="Arial" w:cs="Arial"/>
          <w:b/>
          <w:bCs/>
          <w:color w:val="auto"/>
          <w:sz w:val="20"/>
          <w:szCs w:val="20"/>
        </w:rPr>
        <w:t xml:space="preserve"> </w:t>
      </w:r>
    </w:p>
    <w:p w14:paraId="49F0FA65" w14:textId="19DDE110" w:rsidR="006E6906" w:rsidRDefault="006E6906" w:rsidP="006E6906"/>
    <w:p w14:paraId="700FD383" w14:textId="74B99B06" w:rsidR="00AD354A" w:rsidRDefault="00AD354A" w:rsidP="006E6906">
      <w:r>
        <w:t xml:space="preserve">In case bidder is proposing on-premise solution, </w:t>
      </w:r>
      <w:r w:rsidR="00DF0EBA">
        <w:t xml:space="preserve">it will provide perpetual </w:t>
      </w:r>
      <w:r w:rsidR="00A8170F">
        <w:t>LOS</w:t>
      </w:r>
      <w:r w:rsidR="00DF0EBA">
        <w:t xml:space="preserve"> license to PNBHFL to meet the requisite business projections and requirements of the organization. </w:t>
      </w:r>
      <w:r>
        <w:t xml:space="preserve"> </w:t>
      </w:r>
    </w:p>
    <w:p w14:paraId="1AE12D68" w14:textId="77777777" w:rsidR="006E6906" w:rsidRPr="006E6906" w:rsidRDefault="006E6906" w:rsidP="006E6906"/>
    <w:p w14:paraId="091DE012" w14:textId="525E5EF6" w:rsidR="00DE0451" w:rsidRPr="007A1BFE" w:rsidRDefault="00DE0451" w:rsidP="007A1BFE">
      <w:pPr>
        <w:pStyle w:val="Heading3"/>
        <w:rPr>
          <w:rFonts w:ascii="Arial" w:hAnsi="Arial" w:cs="Arial"/>
          <w:b/>
          <w:bCs/>
          <w:color w:val="auto"/>
          <w:sz w:val="20"/>
          <w:szCs w:val="20"/>
        </w:rPr>
      </w:pPr>
      <w:bookmarkStart w:id="29" w:name="_Toc105767436"/>
      <w:r w:rsidRPr="007A1BFE">
        <w:rPr>
          <w:rFonts w:ascii="Arial" w:hAnsi="Arial" w:cs="Arial"/>
          <w:b/>
          <w:bCs/>
          <w:color w:val="auto"/>
          <w:sz w:val="20"/>
          <w:szCs w:val="20"/>
        </w:rPr>
        <w:t>Requirement Analysis</w:t>
      </w:r>
      <w:bookmarkEnd w:id="29"/>
    </w:p>
    <w:p w14:paraId="4888696C" w14:textId="77777777" w:rsidR="00D934EF" w:rsidRDefault="00D934EF" w:rsidP="004D7178">
      <w:pPr>
        <w:jc w:val="both"/>
      </w:pPr>
    </w:p>
    <w:p w14:paraId="56A55FD2" w14:textId="121BB0D1" w:rsidR="007B4410" w:rsidRDefault="007B4410" w:rsidP="004D7178">
      <w:pPr>
        <w:jc w:val="both"/>
      </w:pPr>
      <w:r>
        <w:t xml:space="preserve">The bidder </w:t>
      </w:r>
      <w:r w:rsidR="000C183D">
        <w:t xml:space="preserve">will conduct discovery and ideation sessions with </w:t>
      </w:r>
      <w:r w:rsidR="0083041A">
        <w:t>PNBHFL users as apart of requirement gathering and</w:t>
      </w:r>
      <w:r>
        <w:t xml:space="preserve"> design </w:t>
      </w:r>
      <w:r w:rsidR="000659E1">
        <w:t>a</w:t>
      </w:r>
      <w:r>
        <w:t xml:space="preserve"> solution taking these requirements into account ensuring the solution is adaptive and responsive to requirements which may arise in the future. </w:t>
      </w:r>
      <w:r w:rsidR="0083041A">
        <w:t xml:space="preserve">The bidder shall prepare a software requirement specification document post discussion with PNBHFL users. </w:t>
      </w:r>
      <w:r>
        <w:t xml:space="preserve">The proposed solution must comply with, but not </w:t>
      </w:r>
      <w:r w:rsidR="00D31FB7">
        <w:t xml:space="preserve">be limited to the functional requirements listed in </w:t>
      </w:r>
      <w:r w:rsidR="004E08A1" w:rsidRPr="004E08A1">
        <w:rPr>
          <w:sz w:val="18"/>
          <w:szCs w:val="20"/>
        </w:rPr>
        <w:fldChar w:fldCharType="begin"/>
      </w:r>
      <w:r w:rsidR="004E08A1" w:rsidRPr="004E08A1">
        <w:rPr>
          <w:sz w:val="18"/>
          <w:szCs w:val="20"/>
        </w:rPr>
        <w:instrText xml:space="preserve"> REF _Ref105168015 \h  \* MERGEFORMAT </w:instrText>
      </w:r>
      <w:r w:rsidR="004E08A1" w:rsidRPr="004E08A1">
        <w:rPr>
          <w:sz w:val="18"/>
          <w:szCs w:val="20"/>
        </w:rPr>
      </w:r>
      <w:r w:rsidR="004E08A1" w:rsidRPr="004E08A1">
        <w:rPr>
          <w:sz w:val="18"/>
          <w:szCs w:val="20"/>
        </w:rPr>
        <w:fldChar w:fldCharType="separate"/>
      </w:r>
      <w:r w:rsidR="004E08A1" w:rsidRPr="004E08A1">
        <w:rPr>
          <w:rFonts w:cs="Arial"/>
          <w:color w:val="000000" w:themeColor="text1"/>
          <w:szCs w:val="20"/>
        </w:rPr>
        <w:t xml:space="preserve">Annexure 4: Functional </w:t>
      </w:r>
      <w:r w:rsidR="00D33FF9">
        <w:rPr>
          <w:rFonts w:cs="Arial"/>
          <w:color w:val="000000" w:themeColor="text1"/>
          <w:szCs w:val="20"/>
        </w:rPr>
        <w:t xml:space="preserve">and Non-Functional </w:t>
      </w:r>
      <w:r w:rsidR="004E08A1" w:rsidRPr="004E08A1">
        <w:rPr>
          <w:rFonts w:cs="Arial"/>
          <w:color w:val="000000" w:themeColor="text1"/>
          <w:szCs w:val="20"/>
        </w:rPr>
        <w:t>Requirements</w:t>
      </w:r>
      <w:r w:rsidR="004E08A1" w:rsidRPr="004E08A1">
        <w:rPr>
          <w:sz w:val="18"/>
          <w:szCs w:val="20"/>
        </w:rPr>
        <w:fldChar w:fldCharType="end"/>
      </w:r>
      <w:r w:rsidR="00D31FB7">
        <w:t xml:space="preserve">. PNBHFL may add additional functionalities during the requirement gathering stage which has to be customized, parameterized and implemented by the bidder at no additional cost. </w:t>
      </w:r>
    </w:p>
    <w:p w14:paraId="43568AA5" w14:textId="6A11A73E" w:rsidR="00D31FB7" w:rsidRDefault="00D31FB7" w:rsidP="004D7178">
      <w:pPr>
        <w:jc w:val="both"/>
      </w:pPr>
    </w:p>
    <w:p w14:paraId="73075B17" w14:textId="6184F2F9" w:rsidR="00D31FB7" w:rsidRDefault="00D31FB7" w:rsidP="004D7178">
      <w:pPr>
        <w:jc w:val="both"/>
      </w:pPr>
      <w:r>
        <w:t>The bidder will be required to factor</w:t>
      </w:r>
      <w:r w:rsidRPr="00B12C9B">
        <w:t xml:space="preserve"> requisite cost for interfacing and integrating including any effort required for development &amp; maintenance of API for integrating &amp; interfacing the proposed applications with the identified interfaces as a part of implementation cost</w:t>
      </w:r>
      <w:r>
        <w:t>.</w:t>
      </w:r>
    </w:p>
    <w:p w14:paraId="4249E46B" w14:textId="29668C56" w:rsidR="00D31FB7" w:rsidRDefault="00D31FB7" w:rsidP="004D7178">
      <w:pPr>
        <w:jc w:val="both"/>
      </w:pPr>
      <w:r>
        <w:t xml:space="preserve"> </w:t>
      </w:r>
    </w:p>
    <w:p w14:paraId="28FE7B2F" w14:textId="074B12CC" w:rsidR="007A1BFE" w:rsidRPr="007A1BFE" w:rsidRDefault="007A1BFE" w:rsidP="007A1BFE">
      <w:pPr>
        <w:pStyle w:val="Heading3"/>
        <w:rPr>
          <w:rFonts w:ascii="Arial" w:hAnsi="Arial" w:cs="Arial"/>
          <w:b/>
          <w:bCs/>
          <w:color w:val="auto"/>
          <w:sz w:val="20"/>
          <w:szCs w:val="20"/>
        </w:rPr>
      </w:pPr>
      <w:bookmarkStart w:id="30" w:name="_Toc105767437"/>
      <w:r>
        <w:rPr>
          <w:rFonts w:ascii="Arial" w:hAnsi="Arial" w:cs="Arial"/>
          <w:b/>
          <w:bCs/>
          <w:color w:val="auto"/>
          <w:sz w:val="20"/>
          <w:szCs w:val="20"/>
        </w:rPr>
        <w:t>System Design</w:t>
      </w:r>
      <w:bookmarkEnd w:id="30"/>
    </w:p>
    <w:p w14:paraId="57DF34EE" w14:textId="77777777" w:rsidR="007A1BFE" w:rsidRDefault="007A1BFE" w:rsidP="004D7178">
      <w:pPr>
        <w:jc w:val="both"/>
      </w:pPr>
    </w:p>
    <w:p w14:paraId="6EC2716E" w14:textId="48AF5D9C" w:rsidR="006944E3" w:rsidRDefault="006944E3" w:rsidP="004D7178">
      <w:pPr>
        <w:jc w:val="both"/>
      </w:pPr>
      <w:r>
        <w:t xml:space="preserve">The bidder shall design the proposed solution based on the identified requirements, data flows and methodologies. The bidder will be required to create high-level (with overall architecture) and low-level (with interface level details and elaboration of high-level design modules) system specification. The proposed solution shall integrate with all applications identified by PNBHFL ensuring it is highly responsive, easy to navigate and user friendly. </w:t>
      </w:r>
    </w:p>
    <w:p w14:paraId="31EDDA8B" w14:textId="206B2E1B" w:rsidR="00A06700" w:rsidRDefault="00A06700" w:rsidP="004D7178">
      <w:pPr>
        <w:jc w:val="both"/>
      </w:pPr>
    </w:p>
    <w:p w14:paraId="4AD492E1" w14:textId="5813B01B" w:rsidR="004E08A1" w:rsidRDefault="004E08A1" w:rsidP="004D7178">
      <w:pPr>
        <w:jc w:val="both"/>
      </w:pPr>
    </w:p>
    <w:p w14:paraId="0657EB02" w14:textId="77777777" w:rsidR="004E08A1" w:rsidRDefault="004E08A1" w:rsidP="004D7178">
      <w:pPr>
        <w:jc w:val="both"/>
      </w:pPr>
    </w:p>
    <w:p w14:paraId="7FE03268" w14:textId="058725A4" w:rsidR="000C183D" w:rsidRPr="007A1BFE" w:rsidRDefault="007A1BFE" w:rsidP="007A1BFE">
      <w:pPr>
        <w:pStyle w:val="Heading3"/>
        <w:rPr>
          <w:rFonts w:ascii="Arial" w:hAnsi="Arial" w:cs="Arial"/>
          <w:b/>
          <w:bCs/>
          <w:color w:val="auto"/>
          <w:sz w:val="20"/>
          <w:szCs w:val="20"/>
        </w:rPr>
      </w:pPr>
      <w:bookmarkStart w:id="31" w:name="_Toc105767438"/>
      <w:r>
        <w:rPr>
          <w:rFonts w:ascii="Arial" w:hAnsi="Arial" w:cs="Arial"/>
          <w:b/>
          <w:bCs/>
          <w:color w:val="auto"/>
          <w:sz w:val="20"/>
          <w:szCs w:val="20"/>
        </w:rPr>
        <w:t>Solution Delivery and Implementation</w:t>
      </w:r>
      <w:bookmarkEnd w:id="31"/>
    </w:p>
    <w:p w14:paraId="29EDAAEF" w14:textId="77777777" w:rsidR="007A1BFE" w:rsidRDefault="007A1BFE" w:rsidP="004D7178">
      <w:pPr>
        <w:jc w:val="both"/>
      </w:pPr>
    </w:p>
    <w:p w14:paraId="6C727714" w14:textId="37DF0853" w:rsidR="00DE0451" w:rsidRDefault="000659E1" w:rsidP="000659E1">
      <w:pPr>
        <w:jc w:val="both"/>
      </w:pPr>
      <w:r>
        <w:t xml:space="preserve">The Bidder should follow a suitable SDLC methodology waterfall/iterative/Agile/proprietary methodology, etc. as part of Bidder’s response. The methodology should address development, customization, Managed services, Facilities management services, and hardware/software installation/configuration services. </w:t>
      </w:r>
      <w:r w:rsidRPr="000659E1">
        <w:t>The bidder shall perform the role of a system integrator and take full responsibility for end-to-end solution delivery. The Bidder shall design &amp; deliver integrations between systems internal to the Bank and NBFC/External systems. The bidder shall ensure flexibility to enroll third party / fintech companies / other bidders for lead capturing / marketing / data validation / any other purpose and ensure the platform integrates with Bank’s systems on a plug and play model.</w:t>
      </w:r>
    </w:p>
    <w:p w14:paraId="0E446FB9" w14:textId="77777777" w:rsidR="000659E1" w:rsidRDefault="000659E1" w:rsidP="004D7178">
      <w:pPr>
        <w:jc w:val="both"/>
      </w:pPr>
    </w:p>
    <w:p w14:paraId="542D3150" w14:textId="1DD7FEC6" w:rsidR="007A1BFE" w:rsidRPr="007A1BFE" w:rsidRDefault="007A1BFE" w:rsidP="007A1BFE">
      <w:pPr>
        <w:pStyle w:val="Heading3"/>
        <w:rPr>
          <w:rFonts w:ascii="Arial" w:hAnsi="Arial" w:cs="Arial"/>
          <w:b/>
          <w:bCs/>
          <w:color w:val="auto"/>
          <w:sz w:val="20"/>
          <w:szCs w:val="20"/>
        </w:rPr>
      </w:pPr>
      <w:bookmarkStart w:id="32" w:name="_Toc105767439"/>
      <w:r>
        <w:rPr>
          <w:rFonts w:ascii="Arial" w:hAnsi="Arial" w:cs="Arial"/>
          <w:b/>
          <w:bCs/>
          <w:color w:val="auto"/>
          <w:sz w:val="20"/>
          <w:szCs w:val="20"/>
        </w:rPr>
        <w:t>Quality Assurance and Testing</w:t>
      </w:r>
      <w:bookmarkEnd w:id="32"/>
    </w:p>
    <w:p w14:paraId="6200CFB5" w14:textId="77777777" w:rsidR="007A1BFE" w:rsidRDefault="007A1BFE" w:rsidP="004D7178">
      <w:pPr>
        <w:jc w:val="both"/>
      </w:pPr>
    </w:p>
    <w:p w14:paraId="7278D55B" w14:textId="7CC0EA86" w:rsidR="00E51DEE" w:rsidRDefault="000E2CC1" w:rsidP="004D7178">
      <w:pPr>
        <w:jc w:val="both"/>
      </w:pPr>
      <w:r>
        <w:t xml:space="preserve">The bidder shall be responsible for testing the solution and preparing test cases. The bidder </w:t>
      </w:r>
      <w:r w:rsidR="00E51DEE">
        <w:t>must</w:t>
      </w:r>
      <w:r>
        <w:t xml:space="preserve"> ensure the performance, </w:t>
      </w:r>
      <w:r w:rsidR="00E51DEE">
        <w:t xml:space="preserve">stability, continuity, reliability, etc. remains intact throughout testing. The bidder will be responsible for conducting all the requisite tests, including but not limited to unit testing, load/stress testing, system performance testing, system integration testing, etc. and document all activities (e.g., testing automation scripts, root-cause analysis, bug fixes, troubleshooting measures, etc.) related to the different tests. The bidder shall also support PNBHFL during UAT. </w:t>
      </w:r>
    </w:p>
    <w:p w14:paraId="6A0D84F6" w14:textId="77777777" w:rsidR="00E51DEE" w:rsidRDefault="00E51DEE" w:rsidP="004D7178">
      <w:pPr>
        <w:jc w:val="both"/>
      </w:pPr>
    </w:p>
    <w:p w14:paraId="1C9DE322" w14:textId="630A5B8E" w:rsidR="007A1BFE" w:rsidRPr="007A1BFE" w:rsidRDefault="007A1BFE" w:rsidP="007A1BFE">
      <w:pPr>
        <w:pStyle w:val="Heading3"/>
        <w:rPr>
          <w:rFonts w:ascii="Arial" w:hAnsi="Arial" w:cs="Arial"/>
          <w:b/>
          <w:bCs/>
          <w:color w:val="auto"/>
          <w:sz w:val="20"/>
          <w:szCs w:val="20"/>
        </w:rPr>
      </w:pPr>
      <w:bookmarkStart w:id="33" w:name="_Toc105767440"/>
      <w:r>
        <w:rPr>
          <w:rFonts w:ascii="Arial" w:hAnsi="Arial" w:cs="Arial"/>
          <w:b/>
          <w:bCs/>
          <w:color w:val="auto"/>
          <w:sz w:val="20"/>
          <w:szCs w:val="20"/>
        </w:rPr>
        <w:t>Go-Live</w:t>
      </w:r>
      <w:bookmarkEnd w:id="33"/>
    </w:p>
    <w:p w14:paraId="52690C11" w14:textId="1FAA101E" w:rsidR="00DE0451" w:rsidRDefault="00DE0451" w:rsidP="004D7178">
      <w:pPr>
        <w:jc w:val="both"/>
      </w:pPr>
    </w:p>
    <w:p w14:paraId="5010692F" w14:textId="77777777" w:rsidR="000B171C" w:rsidRDefault="000B171C" w:rsidP="004D7178">
      <w:pPr>
        <w:jc w:val="both"/>
      </w:pPr>
      <w:r>
        <w:t>The bidder should deploy the solution in production environment provide hyper-care support and maintenance. The bidder shall observe the user working patterns, provide support, training, and technical help, fix issues/bugs being discovered in this phase and guide the users for best practices–</w:t>
      </w:r>
    </w:p>
    <w:p w14:paraId="20A01EAC" w14:textId="77777777" w:rsidR="000B171C" w:rsidRDefault="000B171C" w:rsidP="004D7178">
      <w:pPr>
        <w:jc w:val="both"/>
      </w:pPr>
    </w:p>
    <w:p w14:paraId="39C563DB" w14:textId="2FE526EE" w:rsidR="000B171C" w:rsidRDefault="000B171C" w:rsidP="00E677A4">
      <w:pPr>
        <w:pStyle w:val="ListParagraph"/>
        <w:numPr>
          <w:ilvl w:val="0"/>
          <w:numId w:val="7"/>
        </w:numPr>
        <w:jc w:val="both"/>
      </w:pPr>
      <w:r>
        <w:t>Creation of deployment plan</w:t>
      </w:r>
    </w:p>
    <w:p w14:paraId="6494AB50" w14:textId="3505504A" w:rsidR="000B171C" w:rsidRDefault="000B171C" w:rsidP="00E677A4">
      <w:pPr>
        <w:pStyle w:val="ListParagraph"/>
        <w:numPr>
          <w:ilvl w:val="0"/>
          <w:numId w:val="7"/>
        </w:numPr>
        <w:jc w:val="both"/>
      </w:pPr>
      <w:r>
        <w:t>Planning go-live</w:t>
      </w:r>
    </w:p>
    <w:p w14:paraId="367D0556" w14:textId="66FE5F53" w:rsidR="000B171C" w:rsidRDefault="000B171C" w:rsidP="00E677A4">
      <w:pPr>
        <w:pStyle w:val="ListParagraph"/>
        <w:numPr>
          <w:ilvl w:val="0"/>
          <w:numId w:val="7"/>
        </w:numPr>
        <w:jc w:val="both"/>
      </w:pPr>
      <w:r>
        <w:t>Migration and go-live</w:t>
      </w:r>
    </w:p>
    <w:p w14:paraId="754295F2" w14:textId="15A07209" w:rsidR="000B171C" w:rsidRDefault="000B171C" w:rsidP="00E677A4">
      <w:pPr>
        <w:pStyle w:val="ListParagraph"/>
        <w:numPr>
          <w:ilvl w:val="0"/>
          <w:numId w:val="7"/>
        </w:numPr>
        <w:jc w:val="both"/>
      </w:pPr>
      <w:r>
        <w:t>User training</w:t>
      </w:r>
    </w:p>
    <w:p w14:paraId="5A39139B" w14:textId="42467E45" w:rsidR="000B171C" w:rsidRDefault="000B171C" w:rsidP="00E677A4">
      <w:pPr>
        <w:pStyle w:val="ListParagraph"/>
        <w:numPr>
          <w:ilvl w:val="0"/>
          <w:numId w:val="7"/>
        </w:numPr>
        <w:jc w:val="both"/>
      </w:pPr>
      <w:r>
        <w:t>Issue/bug fixing</w:t>
      </w:r>
    </w:p>
    <w:p w14:paraId="09EE5E57" w14:textId="77777777" w:rsidR="00DE0451" w:rsidRDefault="00DE0451" w:rsidP="004D7178">
      <w:pPr>
        <w:jc w:val="both"/>
      </w:pPr>
    </w:p>
    <w:p w14:paraId="0A04F228" w14:textId="42093B3B" w:rsidR="007A1BFE" w:rsidRPr="007A1BFE" w:rsidRDefault="007A1BFE" w:rsidP="007A1BFE">
      <w:pPr>
        <w:pStyle w:val="Heading3"/>
        <w:rPr>
          <w:rFonts w:ascii="Arial" w:hAnsi="Arial" w:cs="Arial"/>
          <w:b/>
          <w:bCs/>
          <w:color w:val="auto"/>
          <w:sz w:val="20"/>
          <w:szCs w:val="20"/>
        </w:rPr>
      </w:pPr>
      <w:bookmarkStart w:id="34" w:name="_Toc105767441"/>
      <w:r>
        <w:rPr>
          <w:rFonts w:ascii="Arial" w:hAnsi="Arial" w:cs="Arial"/>
          <w:b/>
          <w:bCs/>
          <w:color w:val="auto"/>
          <w:sz w:val="20"/>
          <w:szCs w:val="20"/>
        </w:rPr>
        <w:t>User Training</w:t>
      </w:r>
      <w:bookmarkEnd w:id="34"/>
    </w:p>
    <w:p w14:paraId="0FC796D5" w14:textId="6FA2626A" w:rsidR="00DE0451" w:rsidRDefault="00DE0451" w:rsidP="004D7178">
      <w:pPr>
        <w:jc w:val="both"/>
      </w:pPr>
    </w:p>
    <w:p w14:paraId="43A66AE1" w14:textId="14E2C016" w:rsidR="000B171C" w:rsidRDefault="000B171C" w:rsidP="004D7178">
      <w:pPr>
        <w:jc w:val="both"/>
      </w:pPr>
      <w:r w:rsidRPr="000B171C">
        <w:t xml:space="preserve">The bidder shall provide proper </w:t>
      </w:r>
      <w:r w:rsidR="00CF6514">
        <w:t xml:space="preserve">functional and technical </w:t>
      </w:r>
      <w:r w:rsidRPr="000B171C">
        <w:t>training of proposed solution to internal PNBHFL resources under proper training environment</w:t>
      </w:r>
      <w:r w:rsidR="00CF6514">
        <w:t xml:space="preserve"> in train the trainer mode</w:t>
      </w:r>
      <w:r w:rsidRPr="000B171C">
        <w:t>. Training material at all point in time should be kept updated as per the latest customization and parameterization. The bidder</w:t>
      </w:r>
      <w:r w:rsidR="00037575">
        <w:t xml:space="preserve"> shall </w:t>
      </w:r>
      <w:r w:rsidRPr="000B171C">
        <w:t xml:space="preserve"> also extend all required functional and technical support during the contract period required for adherence to scope and other terms of RFI.</w:t>
      </w:r>
    </w:p>
    <w:p w14:paraId="219E48D2" w14:textId="77777777" w:rsidR="00DE0451" w:rsidRDefault="00DE0451" w:rsidP="004D7178">
      <w:pPr>
        <w:jc w:val="both"/>
      </w:pPr>
    </w:p>
    <w:p w14:paraId="76149355" w14:textId="6BA0B358" w:rsidR="007A1BFE" w:rsidRPr="007A1BFE" w:rsidRDefault="007A1BFE" w:rsidP="007A1BFE">
      <w:pPr>
        <w:pStyle w:val="Heading3"/>
        <w:rPr>
          <w:rFonts w:ascii="Arial" w:hAnsi="Arial" w:cs="Arial"/>
          <w:b/>
          <w:bCs/>
          <w:color w:val="auto"/>
          <w:sz w:val="20"/>
          <w:szCs w:val="20"/>
        </w:rPr>
      </w:pPr>
      <w:bookmarkStart w:id="35" w:name="_Toc105767442"/>
      <w:r>
        <w:rPr>
          <w:rFonts w:ascii="Arial" w:hAnsi="Arial" w:cs="Arial"/>
          <w:b/>
          <w:bCs/>
          <w:color w:val="auto"/>
          <w:sz w:val="20"/>
          <w:szCs w:val="20"/>
        </w:rPr>
        <w:t>Support and Maintenance</w:t>
      </w:r>
      <w:bookmarkEnd w:id="35"/>
    </w:p>
    <w:p w14:paraId="30932D58" w14:textId="1773BF99" w:rsidR="00DE0451" w:rsidRDefault="00DE0451" w:rsidP="004D7178">
      <w:pPr>
        <w:jc w:val="both"/>
      </w:pPr>
    </w:p>
    <w:p w14:paraId="4E8A028F" w14:textId="3ADAF3EB" w:rsidR="000B171C" w:rsidRDefault="000B171C" w:rsidP="004D7178">
      <w:pPr>
        <w:jc w:val="both"/>
      </w:pPr>
      <w:r w:rsidRPr="000B171C">
        <w:t>The bidder shall provide support and maintenance for 5 years as mentioned in RFI document. For initial 6 months, on-site support for solution (L1) should be provided, L2 and L3 support should be provided throughout the duration. All L1</w:t>
      </w:r>
      <w:r w:rsidR="0029710F">
        <w:t xml:space="preserve">, </w:t>
      </w:r>
      <w:r w:rsidRPr="000B171C">
        <w:t>L2 &amp; L3 support will be provided for both software and hardware.</w:t>
      </w:r>
    </w:p>
    <w:p w14:paraId="19E189D7" w14:textId="1DD50921" w:rsidR="000B171C" w:rsidRDefault="000B171C" w:rsidP="004D7178">
      <w:pPr>
        <w:jc w:val="both"/>
      </w:pPr>
    </w:p>
    <w:p w14:paraId="10CBF7CE" w14:textId="187A8C18" w:rsidR="004E08A1" w:rsidRDefault="004E08A1" w:rsidP="004D7178">
      <w:pPr>
        <w:jc w:val="both"/>
      </w:pPr>
    </w:p>
    <w:p w14:paraId="305D3A68" w14:textId="4944B411" w:rsidR="004E08A1" w:rsidRDefault="004E08A1" w:rsidP="004D7178">
      <w:pPr>
        <w:jc w:val="both"/>
      </w:pPr>
    </w:p>
    <w:p w14:paraId="6BBCC358" w14:textId="7A774B80" w:rsidR="004E08A1" w:rsidRDefault="004E08A1" w:rsidP="004D7178">
      <w:pPr>
        <w:jc w:val="both"/>
      </w:pPr>
    </w:p>
    <w:p w14:paraId="4D986203" w14:textId="77777777" w:rsidR="004E08A1" w:rsidRDefault="004E08A1" w:rsidP="004D7178">
      <w:pPr>
        <w:jc w:val="both"/>
      </w:pPr>
    </w:p>
    <w:p w14:paraId="4D83C643" w14:textId="5B9A30A6" w:rsidR="007A1BFE" w:rsidRPr="007A1BFE" w:rsidRDefault="007A1BFE" w:rsidP="007A1BFE">
      <w:pPr>
        <w:pStyle w:val="Heading3"/>
        <w:rPr>
          <w:rFonts w:ascii="Arial" w:hAnsi="Arial" w:cs="Arial"/>
          <w:b/>
          <w:bCs/>
          <w:color w:val="auto"/>
          <w:sz w:val="20"/>
          <w:szCs w:val="20"/>
        </w:rPr>
      </w:pPr>
      <w:bookmarkStart w:id="36" w:name="_Toc105767443"/>
      <w:r>
        <w:rPr>
          <w:rFonts w:ascii="Arial" w:hAnsi="Arial" w:cs="Arial"/>
          <w:b/>
          <w:bCs/>
          <w:color w:val="auto"/>
          <w:sz w:val="20"/>
          <w:szCs w:val="20"/>
        </w:rPr>
        <w:lastRenderedPageBreak/>
        <w:t>Hardware &amp; System Software Delivery and Installation</w:t>
      </w:r>
      <w:bookmarkEnd w:id="36"/>
    </w:p>
    <w:p w14:paraId="6366CCBB" w14:textId="77777777" w:rsidR="000B171C" w:rsidRDefault="000B171C" w:rsidP="004D7178">
      <w:pPr>
        <w:jc w:val="both"/>
      </w:pPr>
    </w:p>
    <w:p w14:paraId="160C7637" w14:textId="7A8F3145" w:rsidR="000B171C" w:rsidRDefault="000B171C" w:rsidP="004D7178">
      <w:pPr>
        <w:jc w:val="both"/>
      </w:pPr>
      <w:r w:rsidRPr="000B171C">
        <w:t>In case of on</w:t>
      </w:r>
      <w:r>
        <w:t>-</w:t>
      </w:r>
      <w:r w:rsidRPr="000B171C">
        <w:t>premise</w:t>
      </w:r>
      <w:r>
        <w:t>s</w:t>
      </w:r>
      <w:r w:rsidRPr="000B171C">
        <w:t xml:space="preserve">, hardware and </w:t>
      </w:r>
      <w:r w:rsidR="0029710F">
        <w:t xml:space="preserve">system </w:t>
      </w:r>
      <w:r w:rsidRPr="000B171C">
        <w:t>software</w:t>
      </w:r>
      <w:r w:rsidR="0029710F">
        <w:t xml:space="preserve"> w</w:t>
      </w:r>
      <w:r w:rsidRPr="000B171C">
        <w:t>ill be delivered and installed both in DC &amp; DR basis requirement</w:t>
      </w:r>
      <w:r>
        <w:t>. This bidder shall be required to size the infrastructure and solution ensuring the following:</w:t>
      </w:r>
    </w:p>
    <w:p w14:paraId="5703763A" w14:textId="77777777" w:rsidR="000B171C" w:rsidRDefault="000B171C" w:rsidP="004D7178">
      <w:pPr>
        <w:jc w:val="both"/>
      </w:pPr>
    </w:p>
    <w:p w14:paraId="1D9BABB8" w14:textId="0EE95E3E" w:rsidR="00CC2598" w:rsidRDefault="000B171C" w:rsidP="00E677A4">
      <w:pPr>
        <w:pStyle w:val="ListParagraph"/>
        <w:numPr>
          <w:ilvl w:val="0"/>
          <w:numId w:val="8"/>
        </w:numPr>
        <w:jc w:val="both"/>
      </w:pPr>
      <w:r>
        <w:t xml:space="preserve">Deployment to be in High availability </w:t>
      </w:r>
      <w:r w:rsidR="00F520DE">
        <w:t>–</w:t>
      </w:r>
      <w:r>
        <w:t xml:space="preserve"> active-active mode at both DC </w:t>
      </w:r>
    </w:p>
    <w:p w14:paraId="6E1D30C3" w14:textId="68E9B18B" w:rsidR="00DE0451" w:rsidRDefault="00CC2598" w:rsidP="00E677A4">
      <w:pPr>
        <w:pStyle w:val="ListParagraph"/>
        <w:numPr>
          <w:ilvl w:val="0"/>
          <w:numId w:val="8"/>
        </w:numPr>
        <w:jc w:val="both"/>
      </w:pPr>
      <w:r>
        <w:t xml:space="preserve">Single instance at </w:t>
      </w:r>
      <w:r w:rsidR="000B171C">
        <w:t xml:space="preserve">DR </w:t>
      </w:r>
      <w:r>
        <w:t>which is 5</w:t>
      </w:r>
      <w:r w:rsidR="000B171C">
        <w:t>0% replica of DC</w:t>
      </w:r>
    </w:p>
    <w:p w14:paraId="39A7E9D0" w14:textId="62622F5B" w:rsidR="000B171C" w:rsidRPr="00DE0451" w:rsidRDefault="000B171C" w:rsidP="004D7178">
      <w:pPr>
        <w:jc w:val="both"/>
      </w:pPr>
    </w:p>
    <w:p w14:paraId="0F363A67" w14:textId="4BE53919" w:rsidR="00DE0451" w:rsidRDefault="00DE0451" w:rsidP="00DE0451"/>
    <w:p w14:paraId="33CC57D0" w14:textId="41519756" w:rsidR="00101FC6" w:rsidRDefault="00101FC6" w:rsidP="00DE0451"/>
    <w:p w14:paraId="25388437" w14:textId="77777777" w:rsidR="00247378" w:rsidRDefault="00247378">
      <w:pPr>
        <w:rPr>
          <w:rFonts w:eastAsiaTheme="majorEastAsia" w:cs="Arial"/>
          <w:b/>
          <w:bCs/>
          <w:color w:val="000000" w:themeColor="text1"/>
          <w:sz w:val="28"/>
          <w:szCs w:val="28"/>
        </w:rPr>
      </w:pPr>
      <w:r>
        <w:rPr>
          <w:rFonts w:cs="Arial"/>
          <w:b/>
          <w:bCs/>
          <w:color w:val="000000" w:themeColor="text1"/>
          <w:sz w:val="28"/>
          <w:szCs w:val="28"/>
        </w:rPr>
        <w:br w:type="page"/>
      </w:r>
    </w:p>
    <w:p w14:paraId="06B7D74E" w14:textId="454939BB" w:rsidR="00D86575" w:rsidRPr="00AA5477" w:rsidRDefault="002A58E4" w:rsidP="00E677A4">
      <w:pPr>
        <w:pStyle w:val="Heading1"/>
        <w:rPr>
          <w:rFonts w:ascii="Arial" w:hAnsi="Arial" w:cs="Arial"/>
          <w:b/>
          <w:bCs/>
          <w:sz w:val="28"/>
          <w:szCs w:val="28"/>
        </w:rPr>
      </w:pPr>
      <w:bookmarkStart w:id="37" w:name="_Toc105767444"/>
      <w:r>
        <w:rPr>
          <w:rFonts w:ascii="Arial" w:hAnsi="Arial" w:cs="Arial"/>
          <w:b/>
          <w:bCs/>
          <w:color w:val="000000" w:themeColor="text1"/>
          <w:sz w:val="28"/>
          <w:szCs w:val="28"/>
        </w:rPr>
        <w:lastRenderedPageBreak/>
        <w:t xml:space="preserve">Section 5: </w:t>
      </w:r>
      <w:r w:rsidR="00D86575">
        <w:rPr>
          <w:rFonts w:ascii="Arial" w:hAnsi="Arial" w:cs="Arial"/>
          <w:b/>
          <w:bCs/>
          <w:color w:val="000000" w:themeColor="text1"/>
          <w:sz w:val="28"/>
          <w:szCs w:val="28"/>
        </w:rPr>
        <w:t>Annexures</w:t>
      </w:r>
      <w:bookmarkEnd w:id="37"/>
    </w:p>
    <w:p w14:paraId="2C4CD740" w14:textId="1AEA8A38" w:rsidR="00463FB5" w:rsidRDefault="00463FB5" w:rsidP="00463FB5"/>
    <w:p w14:paraId="32C54343" w14:textId="082A8D0C" w:rsidR="00463FB5" w:rsidRPr="00463FB5" w:rsidRDefault="00463FB5" w:rsidP="00463FB5">
      <w:pPr>
        <w:pStyle w:val="Heading2"/>
        <w:rPr>
          <w:rFonts w:ascii="Arial" w:hAnsi="Arial" w:cs="Arial"/>
          <w:b/>
          <w:bCs/>
          <w:color w:val="000000" w:themeColor="text1"/>
          <w:sz w:val="22"/>
          <w:szCs w:val="22"/>
        </w:rPr>
      </w:pPr>
      <w:bookmarkStart w:id="38" w:name="_Ref105167574"/>
      <w:bookmarkStart w:id="39" w:name="_Ref105167857"/>
      <w:bookmarkStart w:id="40" w:name="_Toc105767445"/>
      <w:r w:rsidRPr="00463FB5">
        <w:rPr>
          <w:rFonts w:ascii="Arial" w:hAnsi="Arial" w:cs="Arial"/>
          <w:b/>
          <w:bCs/>
          <w:color w:val="000000" w:themeColor="text1"/>
          <w:sz w:val="22"/>
          <w:szCs w:val="22"/>
        </w:rPr>
        <w:t>Annexure 1: Query Clarification</w:t>
      </w:r>
      <w:bookmarkEnd w:id="38"/>
      <w:bookmarkEnd w:id="39"/>
      <w:bookmarkEnd w:id="40"/>
    </w:p>
    <w:p w14:paraId="295629F7" w14:textId="6371B2D7" w:rsidR="00463FB5" w:rsidRDefault="00463FB5" w:rsidP="00463FB5"/>
    <w:p w14:paraId="1BE6C5C3" w14:textId="11F7BE79" w:rsidR="00463FB5" w:rsidRDefault="000B74C5" w:rsidP="00463FB5">
      <w:r>
        <w:t>Bidder</w:t>
      </w:r>
      <w:r w:rsidR="00463FB5" w:rsidRPr="00463FB5">
        <w:t xml:space="preserve">’s request for </w:t>
      </w:r>
      <w:r w:rsidR="00463FB5">
        <w:t>c</w:t>
      </w:r>
      <w:r w:rsidR="00463FB5" w:rsidRPr="00463FB5">
        <w:t>larification - to be submitted as per the date mentioned in the RFI for submission of clarification queries</w:t>
      </w:r>
      <w:r w:rsidR="00463FB5">
        <w:t xml:space="preserve">. </w:t>
      </w:r>
    </w:p>
    <w:p w14:paraId="07C8E6DC" w14:textId="414D3AD2" w:rsidR="00463FB5" w:rsidRDefault="00463FB5" w:rsidP="00463FB5"/>
    <w:p w14:paraId="4AD66D45" w14:textId="1BB55EDA" w:rsidR="00463FB5" w:rsidRDefault="00463FB5" w:rsidP="00463FB5">
      <w:pPr>
        <w:rPr>
          <w:b/>
          <w:bCs/>
        </w:rPr>
      </w:pPr>
      <w:r w:rsidRPr="00463FB5">
        <w:rPr>
          <w:b/>
          <w:bCs/>
        </w:rPr>
        <w:t>Format for submitting queries on RFI Document and Annexures</w:t>
      </w:r>
    </w:p>
    <w:p w14:paraId="47C8E428" w14:textId="77777777" w:rsidR="003C1B44" w:rsidRPr="00463FB5" w:rsidRDefault="003C1B44" w:rsidP="00463FB5">
      <w:pPr>
        <w:rPr>
          <w:b/>
          <w:bCs/>
        </w:rPr>
      </w:pPr>
    </w:p>
    <w:tbl>
      <w:tblPr>
        <w:tblStyle w:val="GridTable4-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1118"/>
        <w:gridCol w:w="974"/>
        <w:gridCol w:w="1006"/>
        <w:gridCol w:w="2339"/>
        <w:gridCol w:w="3145"/>
      </w:tblGrid>
      <w:tr w:rsidR="00463FB5" w:rsidRPr="00463FB5" w14:paraId="240AE2A6" w14:textId="77777777" w:rsidTr="00463F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2724EDF8" w14:textId="20C9A884" w:rsidR="00463FB5" w:rsidRPr="00463FB5" w:rsidRDefault="00463FB5" w:rsidP="00463FB5">
            <w:pPr>
              <w:pStyle w:val="ListBullet2"/>
              <w:numPr>
                <w:ilvl w:val="0"/>
                <w:numId w:val="0"/>
              </w:numPr>
              <w:spacing w:before="0" w:after="0"/>
              <w:jc w:val="center"/>
              <w:rPr>
                <w:rFonts w:ascii="Arial" w:hAnsi="Arial" w:cs="Arial"/>
                <w:color w:val="000000" w:themeColor="text1"/>
                <w:sz w:val="20"/>
              </w:rPr>
            </w:pPr>
            <w:r>
              <w:rPr>
                <w:rFonts w:ascii="Arial" w:hAnsi="Arial" w:cs="Arial"/>
                <w:color w:val="000000" w:themeColor="text1"/>
                <w:sz w:val="20"/>
              </w:rPr>
              <w:t>SN</w:t>
            </w:r>
          </w:p>
        </w:tc>
        <w:tc>
          <w:tcPr>
            <w:tcW w:w="59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4ECA1238"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Page No.</w:t>
            </w:r>
          </w:p>
        </w:tc>
        <w:tc>
          <w:tcPr>
            <w:tcW w:w="52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929C0FE"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Section No.</w:t>
            </w:r>
          </w:p>
        </w:tc>
        <w:tc>
          <w:tcPr>
            <w:tcW w:w="53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11DD912A" w14:textId="050688FF"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Section </w:t>
            </w:r>
            <w:r>
              <w:rPr>
                <w:rFonts w:ascii="Arial" w:hAnsi="Arial" w:cs="Arial"/>
                <w:color w:val="000000" w:themeColor="text1"/>
                <w:sz w:val="20"/>
              </w:rPr>
              <w:t>N</w:t>
            </w:r>
            <w:r w:rsidRPr="00463FB5">
              <w:rPr>
                <w:rFonts w:ascii="Arial" w:hAnsi="Arial" w:cs="Arial"/>
                <w:color w:val="000000" w:themeColor="text1"/>
                <w:sz w:val="20"/>
              </w:rPr>
              <w:t>ame</w:t>
            </w:r>
          </w:p>
        </w:tc>
        <w:tc>
          <w:tcPr>
            <w:tcW w:w="125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C16B745" w14:textId="612D8660"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RFI </w:t>
            </w:r>
            <w:r>
              <w:rPr>
                <w:rFonts w:ascii="Arial" w:hAnsi="Arial" w:cs="Arial"/>
                <w:color w:val="000000" w:themeColor="text1"/>
                <w:sz w:val="20"/>
              </w:rPr>
              <w:t>C</w:t>
            </w:r>
            <w:r w:rsidRPr="00463FB5">
              <w:rPr>
                <w:rFonts w:ascii="Arial" w:hAnsi="Arial" w:cs="Arial"/>
                <w:color w:val="000000" w:themeColor="text1"/>
                <w:sz w:val="20"/>
              </w:rPr>
              <w:t xml:space="preserve">lause </w:t>
            </w:r>
            <w:r>
              <w:rPr>
                <w:rFonts w:ascii="Arial" w:hAnsi="Arial" w:cs="Arial"/>
                <w:color w:val="000000" w:themeColor="text1"/>
                <w:sz w:val="20"/>
              </w:rPr>
              <w:t>D</w:t>
            </w:r>
            <w:r w:rsidRPr="00463FB5">
              <w:rPr>
                <w:rFonts w:ascii="Arial" w:hAnsi="Arial" w:cs="Arial"/>
                <w:color w:val="000000" w:themeColor="text1"/>
                <w:sz w:val="20"/>
              </w:rPr>
              <w:t>escription (</w:t>
            </w:r>
            <w:r>
              <w:rPr>
                <w:rFonts w:ascii="Arial" w:hAnsi="Arial" w:cs="Arial"/>
                <w:color w:val="000000" w:themeColor="text1"/>
                <w:sz w:val="20"/>
              </w:rPr>
              <w:t>E</w:t>
            </w:r>
            <w:r w:rsidRPr="00463FB5">
              <w:rPr>
                <w:rFonts w:ascii="Arial" w:hAnsi="Arial" w:cs="Arial"/>
                <w:color w:val="000000" w:themeColor="text1"/>
                <w:sz w:val="20"/>
              </w:rPr>
              <w:t>xcerpt)</w:t>
            </w:r>
          </w:p>
        </w:tc>
        <w:tc>
          <w:tcPr>
            <w:tcW w:w="1682"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0E81C90E" w14:textId="6CEE8B8C" w:rsidR="00463FB5" w:rsidRPr="00463FB5" w:rsidRDefault="000B74C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Pr>
                <w:rFonts w:ascii="Arial" w:hAnsi="Arial" w:cs="Arial"/>
                <w:color w:val="000000" w:themeColor="text1"/>
                <w:sz w:val="20"/>
              </w:rPr>
              <w:t>Bidder</w:t>
            </w:r>
            <w:r w:rsidR="00463FB5" w:rsidRPr="00463FB5">
              <w:rPr>
                <w:rFonts w:ascii="Arial" w:hAnsi="Arial" w:cs="Arial"/>
                <w:color w:val="000000" w:themeColor="text1"/>
                <w:sz w:val="20"/>
              </w:rPr>
              <w:t xml:space="preserve">’s </w:t>
            </w:r>
            <w:r w:rsidR="00463FB5">
              <w:rPr>
                <w:rFonts w:ascii="Arial" w:hAnsi="Arial" w:cs="Arial"/>
                <w:color w:val="000000" w:themeColor="text1"/>
                <w:sz w:val="20"/>
              </w:rPr>
              <w:t>Q</w:t>
            </w:r>
            <w:r w:rsidR="00463FB5" w:rsidRPr="00463FB5">
              <w:rPr>
                <w:rFonts w:ascii="Arial" w:hAnsi="Arial" w:cs="Arial"/>
                <w:color w:val="000000" w:themeColor="text1"/>
                <w:sz w:val="20"/>
              </w:rPr>
              <w:t>uery</w:t>
            </w:r>
          </w:p>
        </w:tc>
      </w:tr>
      <w:tr w:rsidR="00463FB5" w:rsidRPr="00463FB5" w14:paraId="0C443BB2" w14:textId="77777777" w:rsidTr="003D075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10" w:type="pct"/>
            <w:tcBorders>
              <w:top w:val="single" w:sz="4" w:space="0" w:color="auto"/>
            </w:tcBorders>
            <w:shd w:val="clear" w:color="auto" w:fill="auto"/>
          </w:tcPr>
          <w:p w14:paraId="50A5B57F" w14:textId="77777777" w:rsidR="00463FB5" w:rsidRPr="00463FB5" w:rsidRDefault="00463FB5" w:rsidP="00E277F9">
            <w:pPr>
              <w:pStyle w:val="ListBullet2"/>
              <w:numPr>
                <w:ilvl w:val="0"/>
                <w:numId w:val="0"/>
              </w:numPr>
              <w:spacing w:before="0" w:after="0"/>
              <w:rPr>
                <w:rFonts w:ascii="Arial" w:hAnsi="Arial" w:cs="Arial"/>
                <w:sz w:val="20"/>
              </w:rPr>
            </w:pPr>
          </w:p>
        </w:tc>
        <w:tc>
          <w:tcPr>
            <w:tcW w:w="598" w:type="pct"/>
            <w:tcBorders>
              <w:top w:val="single" w:sz="4" w:space="0" w:color="auto"/>
            </w:tcBorders>
            <w:shd w:val="clear" w:color="auto" w:fill="auto"/>
          </w:tcPr>
          <w:p w14:paraId="0030B603"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521" w:type="pct"/>
            <w:tcBorders>
              <w:top w:val="single" w:sz="4" w:space="0" w:color="auto"/>
            </w:tcBorders>
            <w:shd w:val="clear" w:color="auto" w:fill="auto"/>
          </w:tcPr>
          <w:p w14:paraId="67C341A4"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538" w:type="pct"/>
            <w:tcBorders>
              <w:top w:val="single" w:sz="4" w:space="0" w:color="auto"/>
            </w:tcBorders>
            <w:shd w:val="clear" w:color="auto" w:fill="auto"/>
          </w:tcPr>
          <w:p w14:paraId="48BA2565"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251" w:type="pct"/>
            <w:tcBorders>
              <w:top w:val="single" w:sz="4" w:space="0" w:color="auto"/>
            </w:tcBorders>
            <w:shd w:val="clear" w:color="auto" w:fill="auto"/>
          </w:tcPr>
          <w:p w14:paraId="28395C6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682" w:type="pct"/>
            <w:tcBorders>
              <w:top w:val="single" w:sz="4" w:space="0" w:color="auto"/>
            </w:tcBorders>
            <w:shd w:val="clear" w:color="auto" w:fill="auto"/>
          </w:tcPr>
          <w:p w14:paraId="3B9989B2"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463FB5" w:rsidRPr="00463FB5" w14:paraId="7A6E8715" w14:textId="77777777" w:rsidTr="003D0759">
        <w:trPr>
          <w:trHeight w:val="432"/>
        </w:trPr>
        <w:tc>
          <w:tcPr>
            <w:cnfStyle w:val="001000000000" w:firstRow="0" w:lastRow="0" w:firstColumn="1" w:lastColumn="0" w:oddVBand="0" w:evenVBand="0" w:oddHBand="0" w:evenHBand="0" w:firstRowFirstColumn="0" w:firstRowLastColumn="0" w:lastRowFirstColumn="0" w:lastRowLastColumn="0"/>
            <w:tcW w:w="410" w:type="pct"/>
            <w:shd w:val="clear" w:color="auto" w:fill="auto"/>
          </w:tcPr>
          <w:p w14:paraId="30B2E0D3" w14:textId="77777777" w:rsidR="00463FB5" w:rsidRPr="00463FB5" w:rsidRDefault="00463FB5" w:rsidP="00E277F9">
            <w:pPr>
              <w:pStyle w:val="ListBullet2"/>
              <w:numPr>
                <w:ilvl w:val="0"/>
                <w:numId w:val="0"/>
              </w:numPr>
              <w:spacing w:before="0" w:after="0"/>
              <w:rPr>
                <w:rFonts w:ascii="Arial" w:hAnsi="Arial" w:cs="Arial"/>
                <w:sz w:val="20"/>
              </w:rPr>
            </w:pPr>
          </w:p>
        </w:tc>
        <w:tc>
          <w:tcPr>
            <w:tcW w:w="598" w:type="pct"/>
            <w:shd w:val="clear" w:color="auto" w:fill="auto"/>
          </w:tcPr>
          <w:p w14:paraId="5967CB3A"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21" w:type="pct"/>
            <w:shd w:val="clear" w:color="auto" w:fill="auto"/>
          </w:tcPr>
          <w:p w14:paraId="7DEC6255"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38" w:type="pct"/>
            <w:shd w:val="clear" w:color="auto" w:fill="auto"/>
          </w:tcPr>
          <w:p w14:paraId="70855727"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251" w:type="pct"/>
            <w:shd w:val="clear" w:color="auto" w:fill="auto"/>
          </w:tcPr>
          <w:p w14:paraId="466D722C"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682" w:type="pct"/>
            <w:shd w:val="clear" w:color="auto" w:fill="auto"/>
          </w:tcPr>
          <w:p w14:paraId="6FC1D753"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591E05AE" w14:textId="6FCCC743" w:rsidR="00E62C1F" w:rsidRDefault="00E62C1F" w:rsidP="008A07A3"/>
    <w:p w14:paraId="1E055A7D" w14:textId="211AD507" w:rsidR="00E62C1F" w:rsidRDefault="00463FB5" w:rsidP="008A07A3">
      <w:pPr>
        <w:rPr>
          <w:b/>
          <w:bCs/>
        </w:rPr>
      </w:pPr>
      <w:r w:rsidRPr="00463FB5">
        <w:rPr>
          <w:b/>
          <w:bCs/>
        </w:rPr>
        <w:t xml:space="preserve">Format for submitting queries on </w:t>
      </w:r>
      <w:r w:rsidR="000700D3" w:rsidRPr="00256BFD">
        <w:rPr>
          <w:b/>
          <w:bCs/>
        </w:rPr>
        <w:t>Annexure</w:t>
      </w:r>
      <w:r w:rsidRPr="00256BFD">
        <w:rPr>
          <w:b/>
          <w:bCs/>
        </w:rPr>
        <w:t xml:space="preserve"> </w:t>
      </w:r>
      <w:r w:rsidR="00AE5BDE" w:rsidRPr="00256BFD">
        <w:rPr>
          <w:b/>
          <w:bCs/>
        </w:rPr>
        <w:t>4</w:t>
      </w:r>
      <w:r w:rsidRPr="00256BFD">
        <w:rPr>
          <w:b/>
          <w:bCs/>
        </w:rPr>
        <w:t xml:space="preserve">: </w:t>
      </w:r>
      <w:r w:rsidR="000700D3" w:rsidRPr="00256BFD">
        <w:rPr>
          <w:b/>
          <w:bCs/>
        </w:rPr>
        <w:t xml:space="preserve">Functional </w:t>
      </w:r>
      <w:r w:rsidR="00D33FF9">
        <w:rPr>
          <w:b/>
          <w:bCs/>
        </w:rPr>
        <w:t xml:space="preserve">and Non-Functional </w:t>
      </w:r>
      <w:r w:rsidRPr="00256BFD">
        <w:rPr>
          <w:b/>
          <w:bCs/>
        </w:rPr>
        <w:t xml:space="preserve">Requirements and </w:t>
      </w:r>
      <w:r w:rsidR="000700D3" w:rsidRPr="00256BFD">
        <w:rPr>
          <w:b/>
          <w:bCs/>
        </w:rPr>
        <w:t xml:space="preserve">Annexure </w:t>
      </w:r>
      <w:r w:rsidR="00AE5BDE" w:rsidRPr="00256BFD">
        <w:rPr>
          <w:b/>
          <w:bCs/>
        </w:rPr>
        <w:t>7</w:t>
      </w:r>
      <w:r w:rsidRPr="00256BFD">
        <w:rPr>
          <w:b/>
          <w:bCs/>
        </w:rPr>
        <w:t>: Commercial Bill of Material</w:t>
      </w:r>
    </w:p>
    <w:p w14:paraId="4A89A361" w14:textId="77777777" w:rsidR="003C1B44" w:rsidRDefault="003C1B44" w:rsidP="008A07A3">
      <w:pPr>
        <w:rPr>
          <w:b/>
          <w:bCs/>
        </w:rPr>
      </w:pPr>
    </w:p>
    <w:tbl>
      <w:tblPr>
        <w:tblStyle w:val="GridTable4-Accent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513"/>
        <w:gridCol w:w="1978"/>
        <w:gridCol w:w="1988"/>
        <w:gridCol w:w="3106"/>
      </w:tblGrid>
      <w:tr w:rsidR="00463FB5" w:rsidRPr="00463FB5" w14:paraId="37F0C4F5" w14:textId="77777777" w:rsidTr="00463F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9"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6F8E5A6" w14:textId="2C93E5B8" w:rsidR="00463FB5" w:rsidRPr="00463FB5" w:rsidRDefault="00463FB5" w:rsidP="00463FB5">
            <w:pPr>
              <w:pStyle w:val="ListBullet2"/>
              <w:numPr>
                <w:ilvl w:val="0"/>
                <w:numId w:val="0"/>
              </w:numPr>
              <w:spacing w:before="0" w:after="0"/>
              <w:jc w:val="center"/>
              <w:rPr>
                <w:rFonts w:ascii="Arial" w:hAnsi="Arial" w:cs="Arial"/>
                <w:color w:val="000000" w:themeColor="text1"/>
                <w:sz w:val="20"/>
              </w:rPr>
            </w:pPr>
            <w:r>
              <w:rPr>
                <w:rFonts w:ascii="Arial" w:hAnsi="Arial" w:cs="Arial"/>
                <w:color w:val="000000" w:themeColor="text1"/>
                <w:sz w:val="20"/>
              </w:rPr>
              <w:t>SN</w:t>
            </w:r>
          </w:p>
        </w:tc>
        <w:tc>
          <w:tcPr>
            <w:tcW w:w="809"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058EE441" w14:textId="5C437B4D"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 xml:space="preserve">Requirement No. as per the </w:t>
            </w:r>
            <w:r w:rsidR="000700D3">
              <w:rPr>
                <w:rFonts w:ascii="Arial" w:hAnsi="Arial" w:cs="Arial"/>
                <w:color w:val="000000" w:themeColor="text1"/>
                <w:sz w:val="20"/>
              </w:rPr>
              <w:t>Annexure</w:t>
            </w:r>
          </w:p>
        </w:tc>
        <w:tc>
          <w:tcPr>
            <w:tcW w:w="105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55D74803" w14:textId="046FCFDA"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Modules/</w:t>
            </w:r>
            <w:r>
              <w:rPr>
                <w:rFonts w:ascii="Arial" w:hAnsi="Arial" w:cs="Arial"/>
                <w:color w:val="000000" w:themeColor="text1"/>
                <w:sz w:val="20"/>
              </w:rPr>
              <w:t>H</w:t>
            </w:r>
            <w:r w:rsidRPr="00463FB5">
              <w:rPr>
                <w:rFonts w:ascii="Arial" w:hAnsi="Arial" w:cs="Arial"/>
                <w:color w:val="000000" w:themeColor="text1"/>
                <w:sz w:val="20"/>
              </w:rPr>
              <w:t>eading</w:t>
            </w:r>
          </w:p>
        </w:tc>
        <w:tc>
          <w:tcPr>
            <w:tcW w:w="1063"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3EF26FFC" w14:textId="77777777" w:rsidR="00463FB5" w:rsidRPr="00463FB5" w:rsidRDefault="00463FB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sidRPr="00463FB5">
              <w:rPr>
                <w:rFonts w:ascii="Arial" w:hAnsi="Arial" w:cs="Arial"/>
                <w:color w:val="000000" w:themeColor="text1"/>
                <w:sz w:val="20"/>
              </w:rPr>
              <w:t>Requirements</w:t>
            </w:r>
          </w:p>
        </w:tc>
        <w:tc>
          <w:tcPr>
            <w:tcW w:w="1661"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5BEE8AA" w14:textId="70614511" w:rsidR="00463FB5" w:rsidRPr="00463FB5" w:rsidRDefault="000B74C5" w:rsidP="00463FB5">
            <w:pPr>
              <w:pStyle w:val="ListBullet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rPr>
            </w:pPr>
            <w:r>
              <w:rPr>
                <w:rFonts w:ascii="Arial" w:hAnsi="Arial" w:cs="Arial"/>
                <w:color w:val="000000" w:themeColor="text1"/>
                <w:sz w:val="20"/>
              </w:rPr>
              <w:t>Bidder</w:t>
            </w:r>
            <w:r w:rsidR="00463FB5" w:rsidRPr="00463FB5">
              <w:rPr>
                <w:rFonts w:ascii="Arial" w:hAnsi="Arial" w:cs="Arial"/>
                <w:color w:val="000000" w:themeColor="text1"/>
                <w:sz w:val="20"/>
              </w:rPr>
              <w:t xml:space="preserve">’s </w:t>
            </w:r>
            <w:r>
              <w:rPr>
                <w:rFonts w:ascii="Arial" w:hAnsi="Arial" w:cs="Arial"/>
                <w:color w:val="000000" w:themeColor="text1"/>
                <w:sz w:val="20"/>
              </w:rPr>
              <w:t>Q</w:t>
            </w:r>
            <w:r w:rsidR="00463FB5" w:rsidRPr="00463FB5">
              <w:rPr>
                <w:rFonts w:ascii="Arial" w:hAnsi="Arial" w:cs="Arial"/>
                <w:color w:val="000000" w:themeColor="text1"/>
                <w:sz w:val="20"/>
              </w:rPr>
              <w:t>uery</w:t>
            </w:r>
          </w:p>
        </w:tc>
      </w:tr>
      <w:tr w:rsidR="00463FB5" w:rsidRPr="00463FB5" w14:paraId="1060225C" w14:textId="77777777" w:rsidTr="003D075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09" w:type="pct"/>
            <w:tcBorders>
              <w:top w:val="single" w:sz="4" w:space="0" w:color="auto"/>
            </w:tcBorders>
            <w:shd w:val="clear" w:color="auto" w:fill="auto"/>
          </w:tcPr>
          <w:p w14:paraId="2AC0C6F1" w14:textId="77777777" w:rsidR="00463FB5" w:rsidRPr="00463FB5" w:rsidRDefault="00463FB5" w:rsidP="00E277F9">
            <w:pPr>
              <w:pStyle w:val="ListBullet2"/>
              <w:numPr>
                <w:ilvl w:val="0"/>
                <w:numId w:val="0"/>
              </w:numPr>
              <w:spacing w:before="0" w:after="0"/>
              <w:rPr>
                <w:rFonts w:ascii="Arial" w:hAnsi="Arial" w:cs="Arial"/>
                <w:sz w:val="20"/>
              </w:rPr>
            </w:pPr>
          </w:p>
        </w:tc>
        <w:tc>
          <w:tcPr>
            <w:tcW w:w="809" w:type="pct"/>
            <w:tcBorders>
              <w:top w:val="single" w:sz="4" w:space="0" w:color="auto"/>
            </w:tcBorders>
            <w:shd w:val="clear" w:color="auto" w:fill="auto"/>
          </w:tcPr>
          <w:p w14:paraId="409CE085"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058" w:type="pct"/>
            <w:tcBorders>
              <w:top w:val="single" w:sz="4" w:space="0" w:color="auto"/>
            </w:tcBorders>
            <w:shd w:val="clear" w:color="auto" w:fill="auto"/>
          </w:tcPr>
          <w:p w14:paraId="5D5E2768"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063" w:type="pct"/>
            <w:tcBorders>
              <w:top w:val="single" w:sz="4" w:space="0" w:color="auto"/>
            </w:tcBorders>
            <w:shd w:val="clear" w:color="auto" w:fill="auto"/>
          </w:tcPr>
          <w:p w14:paraId="001A998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1661" w:type="pct"/>
            <w:tcBorders>
              <w:top w:val="single" w:sz="4" w:space="0" w:color="auto"/>
            </w:tcBorders>
            <w:shd w:val="clear" w:color="auto" w:fill="auto"/>
          </w:tcPr>
          <w:p w14:paraId="177F7960" w14:textId="77777777" w:rsidR="00463FB5" w:rsidRPr="00463FB5" w:rsidRDefault="00463FB5" w:rsidP="00E277F9">
            <w:pPr>
              <w:pStyle w:val="ListBullet2"/>
              <w:numPr>
                <w:ilvl w:val="0"/>
                <w:numId w:val="0"/>
              </w:numPr>
              <w:spacing w:before="0" w:after="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463FB5" w:rsidRPr="00463FB5" w14:paraId="217D64E4" w14:textId="77777777" w:rsidTr="003D0759">
        <w:trPr>
          <w:trHeight w:val="432"/>
        </w:trPr>
        <w:tc>
          <w:tcPr>
            <w:cnfStyle w:val="001000000000" w:firstRow="0" w:lastRow="0" w:firstColumn="1" w:lastColumn="0" w:oddVBand="0" w:evenVBand="0" w:oddHBand="0" w:evenHBand="0" w:firstRowFirstColumn="0" w:firstRowLastColumn="0" w:lastRowFirstColumn="0" w:lastRowLastColumn="0"/>
            <w:tcW w:w="409" w:type="pct"/>
            <w:shd w:val="clear" w:color="auto" w:fill="auto"/>
          </w:tcPr>
          <w:p w14:paraId="5312D408" w14:textId="77777777" w:rsidR="00463FB5" w:rsidRPr="00463FB5" w:rsidRDefault="00463FB5" w:rsidP="00E277F9">
            <w:pPr>
              <w:pStyle w:val="ListBullet2"/>
              <w:numPr>
                <w:ilvl w:val="0"/>
                <w:numId w:val="0"/>
              </w:numPr>
              <w:spacing w:before="0" w:after="0"/>
              <w:rPr>
                <w:rFonts w:ascii="Arial" w:hAnsi="Arial" w:cs="Arial"/>
                <w:sz w:val="20"/>
              </w:rPr>
            </w:pPr>
          </w:p>
        </w:tc>
        <w:tc>
          <w:tcPr>
            <w:tcW w:w="809" w:type="pct"/>
            <w:shd w:val="clear" w:color="auto" w:fill="auto"/>
          </w:tcPr>
          <w:p w14:paraId="145D142D"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058" w:type="pct"/>
            <w:shd w:val="clear" w:color="auto" w:fill="auto"/>
          </w:tcPr>
          <w:p w14:paraId="51DBC329"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063" w:type="pct"/>
            <w:shd w:val="clear" w:color="auto" w:fill="auto"/>
          </w:tcPr>
          <w:p w14:paraId="76DADA4D"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1661" w:type="pct"/>
            <w:shd w:val="clear" w:color="auto" w:fill="auto"/>
          </w:tcPr>
          <w:p w14:paraId="44F5B714" w14:textId="77777777" w:rsidR="00463FB5" w:rsidRPr="00463FB5" w:rsidRDefault="00463FB5" w:rsidP="00E277F9">
            <w:pPr>
              <w:pStyle w:val="ListBullet2"/>
              <w:numPr>
                <w:ilvl w:val="0"/>
                <w:numId w:val="0"/>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bl>
    <w:p w14:paraId="0722BA26" w14:textId="77777777" w:rsidR="00463FB5" w:rsidRPr="00463FB5" w:rsidRDefault="00463FB5" w:rsidP="008A07A3"/>
    <w:p w14:paraId="1108D6E2" w14:textId="1B285C78" w:rsidR="00CA4762" w:rsidRDefault="00CA4762" w:rsidP="008A07A3"/>
    <w:p w14:paraId="78FE3B8D" w14:textId="096BEC79" w:rsidR="001B7C30" w:rsidRDefault="001B7C30" w:rsidP="001B7C30"/>
    <w:p w14:paraId="0C5BA524" w14:textId="32DB1EFC" w:rsidR="003D0759" w:rsidRDefault="003D0759">
      <w:r>
        <w:br w:type="page"/>
      </w:r>
    </w:p>
    <w:p w14:paraId="1B407946" w14:textId="77777777" w:rsidR="003D0759" w:rsidRDefault="003D0759" w:rsidP="001B7C30"/>
    <w:p w14:paraId="0A9697AB" w14:textId="61275CF4" w:rsidR="001B7C30" w:rsidRPr="003D0759" w:rsidRDefault="00152A3E" w:rsidP="00152A3E">
      <w:pPr>
        <w:pStyle w:val="Heading2"/>
        <w:rPr>
          <w:rFonts w:ascii="Arial" w:hAnsi="Arial" w:cs="Arial"/>
          <w:b/>
          <w:bCs/>
          <w:color w:val="000000" w:themeColor="text1"/>
          <w:sz w:val="22"/>
          <w:szCs w:val="22"/>
        </w:rPr>
      </w:pPr>
      <w:bookmarkStart w:id="41" w:name="_Ref105167907"/>
      <w:bookmarkStart w:id="42" w:name="_Ref105167971"/>
      <w:bookmarkStart w:id="43" w:name="_Toc105767446"/>
      <w:r w:rsidRPr="003D0759">
        <w:rPr>
          <w:rFonts w:ascii="Arial" w:hAnsi="Arial" w:cs="Arial"/>
          <w:b/>
          <w:bCs/>
          <w:color w:val="000000" w:themeColor="text1"/>
          <w:sz w:val="22"/>
          <w:szCs w:val="22"/>
        </w:rPr>
        <w:t xml:space="preserve">Annexure </w:t>
      </w:r>
      <w:r w:rsidR="00F01AFD">
        <w:rPr>
          <w:rFonts w:ascii="Arial" w:hAnsi="Arial" w:cs="Arial"/>
          <w:b/>
          <w:bCs/>
          <w:color w:val="000000" w:themeColor="text1"/>
          <w:sz w:val="22"/>
          <w:szCs w:val="22"/>
        </w:rPr>
        <w:t>2</w:t>
      </w:r>
      <w:r w:rsidRPr="003D0759">
        <w:rPr>
          <w:rFonts w:ascii="Arial" w:hAnsi="Arial" w:cs="Arial"/>
          <w:b/>
          <w:bCs/>
          <w:color w:val="000000" w:themeColor="text1"/>
          <w:sz w:val="22"/>
          <w:szCs w:val="22"/>
        </w:rPr>
        <w:t>: Eligibility Criteria</w:t>
      </w:r>
      <w:bookmarkEnd w:id="41"/>
      <w:bookmarkEnd w:id="42"/>
      <w:bookmarkEnd w:id="43"/>
    </w:p>
    <w:p w14:paraId="7C5D5506" w14:textId="2393D073" w:rsidR="00152A3E" w:rsidRDefault="00152A3E" w:rsidP="00152A3E"/>
    <w:p w14:paraId="78B09C9F" w14:textId="50B70074" w:rsidR="00152A3E" w:rsidRDefault="000B74C5" w:rsidP="00152A3E">
      <w:r>
        <w:t>Bidder</w:t>
      </w:r>
      <w:r w:rsidR="00152A3E" w:rsidRPr="00152A3E">
        <w:t xml:space="preserve"> should meet the following Eligibility Criteria in order to bid for the RF</w:t>
      </w:r>
      <w:r w:rsidR="008274EF">
        <w:t>I</w:t>
      </w:r>
      <w:r w:rsidR="00520BA9">
        <w:t xml:space="preserve"> - </w:t>
      </w:r>
    </w:p>
    <w:p w14:paraId="74CA71E9" w14:textId="1580DE13" w:rsidR="00152A3E" w:rsidRDefault="00152A3E" w:rsidP="00152A3E"/>
    <w:tbl>
      <w:tblPr>
        <w:tblStyle w:val="TableGrid"/>
        <w:tblW w:w="5000" w:type="pct"/>
        <w:tblLook w:val="04A0" w:firstRow="1" w:lastRow="0" w:firstColumn="1" w:lastColumn="0" w:noHBand="0" w:noVBand="1"/>
      </w:tblPr>
      <w:tblGrid>
        <w:gridCol w:w="805"/>
        <w:gridCol w:w="4323"/>
        <w:gridCol w:w="4222"/>
      </w:tblGrid>
      <w:tr w:rsidR="00520BA9" w:rsidRPr="00B0683F" w14:paraId="4E3D1BE1" w14:textId="77777777" w:rsidTr="00F25CF4">
        <w:trPr>
          <w:trHeight w:val="296"/>
          <w:tblHeader/>
        </w:trPr>
        <w:tc>
          <w:tcPr>
            <w:tcW w:w="430" w:type="pct"/>
            <w:shd w:val="clear" w:color="auto" w:fill="FFD966" w:themeFill="accent4" w:themeFillTint="99"/>
            <w:vAlign w:val="center"/>
            <w:hideMark/>
          </w:tcPr>
          <w:p w14:paraId="71A55511" w14:textId="77777777" w:rsidR="00520BA9" w:rsidRPr="00B0683F" w:rsidRDefault="00520BA9" w:rsidP="00B0683F">
            <w:pPr>
              <w:rPr>
                <w:rFonts w:cs="Arial"/>
                <w:b/>
                <w:bCs/>
                <w:szCs w:val="20"/>
              </w:rPr>
            </w:pPr>
            <w:r w:rsidRPr="00B0683F">
              <w:rPr>
                <w:rFonts w:cs="Arial"/>
                <w:b/>
                <w:bCs/>
                <w:szCs w:val="20"/>
              </w:rPr>
              <w:t>SN</w:t>
            </w:r>
          </w:p>
        </w:tc>
        <w:tc>
          <w:tcPr>
            <w:tcW w:w="2312" w:type="pct"/>
            <w:shd w:val="clear" w:color="auto" w:fill="FFD966" w:themeFill="accent4" w:themeFillTint="99"/>
            <w:vAlign w:val="center"/>
            <w:hideMark/>
          </w:tcPr>
          <w:p w14:paraId="6EBD6489" w14:textId="77777777" w:rsidR="00520BA9" w:rsidRPr="00B0683F" w:rsidRDefault="00520BA9" w:rsidP="00B0683F">
            <w:pPr>
              <w:rPr>
                <w:rFonts w:cs="Arial"/>
                <w:b/>
                <w:bCs/>
                <w:szCs w:val="20"/>
              </w:rPr>
            </w:pPr>
            <w:r w:rsidRPr="00B0683F">
              <w:rPr>
                <w:rFonts w:cs="Arial"/>
                <w:b/>
                <w:bCs/>
                <w:szCs w:val="20"/>
              </w:rPr>
              <w:t>Eligibility Criteria</w:t>
            </w:r>
          </w:p>
        </w:tc>
        <w:tc>
          <w:tcPr>
            <w:tcW w:w="2258" w:type="pct"/>
            <w:shd w:val="clear" w:color="auto" w:fill="FFD966" w:themeFill="accent4" w:themeFillTint="99"/>
            <w:vAlign w:val="center"/>
            <w:hideMark/>
          </w:tcPr>
          <w:p w14:paraId="72C6C33E" w14:textId="77777777" w:rsidR="00520BA9" w:rsidRPr="00B0683F" w:rsidRDefault="00520BA9" w:rsidP="00B0683F">
            <w:pPr>
              <w:rPr>
                <w:rFonts w:cs="Arial"/>
                <w:b/>
                <w:bCs/>
                <w:szCs w:val="20"/>
              </w:rPr>
            </w:pPr>
            <w:r w:rsidRPr="00B0683F">
              <w:rPr>
                <w:rFonts w:cs="Arial"/>
                <w:b/>
                <w:bCs/>
                <w:szCs w:val="20"/>
              </w:rPr>
              <w:t>Supporting Documents</w:t>
            </w:r>
          </w:p>
        </w:tc>
      </w:tr>
      <w:tr w:rsidR="00520BA9" w:rsidRPr="00B0683F" w14:paraId="1B595EF9" w14:textId="77777777" w:rsidTr="00F25CF4">
        <w:trPr>
          <w:trHeight w:val="1184"/>
        </w:trPr>
        <w:tc>
          <w:tcPr>
            <w:tcW w:w="430" w:type="pct"/>
            <w:vAlign w:val="center"/>
            <w:hideMark/>
          </w:tcPr>
          <w:p w14:paraId="19637868" w14:textId="77777777" w:rsidR="00520BA9" w:rsidRPr="00B0683F" w:rsidRDefault="00520BA9" w:rsidP="00B0683F">
            <w:pPr>
              <w:rPr>
                <w:rFonts w:cs="Arial"/>
                <w:color w:val="000000"/>
                <w:szCs w:val="20"/>
              </w:rPr>
            </w:pPr>
            <w:r w:rsidRPr="00B0683F">
              <w:rPr>
                <w:rFonts w:cs="Arial"/>
                <w:color w:val="000000"/>
                <w:szCs w:val="20"/>
              </w:rPr>
              <w:t>1</w:t>
            </w:r>
          </w:p>
        </w:tc>
        <w:tc>
          <w:tcPr>
            <w:tcW w:w="2312" w:type="pct"/>
            <w:vAlign w:val="center"/>
            <w:hideMark/>
          </w:tcPr>
          <w:p w14:paraId="180EF651" w14:textId="02BBA5FA" w:rsidR="00520BA9" w:rsidRPr="00B0683F" w:rsidRDefault="0046274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w:t>
            </w:r>
            <w:r w:rsidRPr="00B0683F">
              <w:rPr>
                <w:rFonts w:cs="Arial"/>
                <w:color w:val="000000"/>
                <w:szCs w:val="20"/>
              </w:rPr>
              <w:t xml:space="preserve">idder must be </w:t>
            </w:r>
            <w:r w:rsidR="0038215D">
              <w:rPr>
                <w:rFonts w:cs="Arial"/>
                <w:color w:val="000000"/>
                <w:szCs w:val="20"/>
              </w:rPr>
              <w:t xml:space="preserve">a registered </w:t>
            </w:r>
            <w:r w:rsidRPr="00B0683F">
              <w:rPr>
                <w:rFonts w:cs="Arial"/>
                <w:color w:val="000000"/>
                <w:szCs w:val="20"/>
              </w:rPr>
              <w:t>Company</w:t>
            </w:r>
            <w:r w:rsidR="0038215D">
              <w:rPr>
                <w:rFonts w:cs="Arial"/>
                <w:color w:val="000000"/>
                <w:szCs w:val="20"/>
              </w:rPr>
              <w:t xml:space="preserve"> </w:t>
            </w:r>
            <w:r w:rsidRPr="00B0683F">
              <w:rPr>
                <w:rFonts w:cs="Arial"/>
                <w:color w:val="000000"/>
                <w:szCs w:val="20"/>
              </w:rPr>
              <w:t>/ LLP /</w:t>
            </w:r>
            <w:r w:rsidR="0038215D">
              <w:rPr>
                <w:rFonts w:cs="Arial"/>
                <w:color w:val="000000"/>
                <w:szCs w:val="20"/>
              </w:rPr>
              <w:t xml:space="preserve"> </w:t>
            </w:r>
            <w:r w:rsidRPr="00B0683F">
              <w:rPr>
                <w:rFonts w:cs="Arial"/>
                <w:color w:val="000000"/>
                <w:szCs w:val="20"/>
              </w:rPr>
              <w:t>Partnership fir</w:t>
            </w:r>
            <w:r w:rsidR="0038215D">
              <w:rPr>
                <w:rFonts w:cs="Arial"/>
                <w:color w:val="000000"/>
                <w:szCs w:val="20"/>
              </w:rPr>
              <w:t>m.</w:t>
            </w:r>
          </w:p>
        </w:tc>
        <w:tc>
          <w:tcPr>
            <w:tcW w:w="2258" w:type="pct"/>
            <w:vAlign w:val="center"/>
            <w:hideMark/>
          </w:tcPr>
          <w:p w14:paraId="110C2E50" w14:textId="2B192F82" w:rsidR="00520BA9" w:rsidRPr="00B0683F" w:rsidRDefault="00462749" w:rsidP="00B0683F">
            <w:pPr>
              <w:rPr>
                <w:rFonts w:cs="Arial"/>
                <w:color w:val="000000"/>
                <w:szCs w:val="20"/>
              </w:rPr>
            </w:pPr>
            <w:r w:rsidRPr="00B0683F">
              <w:rPr>
                <w:rFonts w:cs="Arial"/>
                <w:color w:val="000000"/>
                <w:szCs w:val="20"/>
              </w:rPr>
              <w:t>Certificate of Incorporati</w:t>
            </w:r>
            <w:r w:rsidR="00A228DE">
              <w:rPr>
                <w:rFonts w:cs="Arial"/>
                <w:color w:val="000000"/>
                <w:szCs w:val="20"/>
              </w:rPr>
              <w:t xml:space="preserve">on/ Registration from Competent Authority and full address </w:t>
            </w:r>
            <w:r w:rsidRPr="00B0683F">
              <w:rPr>
                <w:rFonts w:cs="Arial"/>
                <w:color w:val="000000"/>
                <w:szCs w:val="20"/>
              </w:rPr>
              <w:t>of the registered office.</w:t>
            </w:r>
          </w:p>
        </w:tc>
      </w:tr>
      <w:tr w:rsidR="00520BA9" w:rsidRPr="00B0683F" w14:paraId="555D9318" w14:textId="77777777" w:rsidTr="00F25CF4">
        <w:trPr>
          <w:trHeight w:val="888"/>
        </w:trPr>
        <w:tc>
          <w:tcPr>
            <w:tcW w:w="430" w:type="pct"/>
            <w:vAlign w:val="center"/>
          </w:tcPr>
          <w:p w14:paraId="4E9D3ADE" w14:textId="77777777" w:rsidR="00520BA9" w:rsidRPr="00B0683F" w:rsidRDefault="00520BA9" w:rsidP="00B0683F">
            <w:pPr>
              <w:rPr>
                <w:rFonts w:cs="Arial"/>
                <w:color w:val="000000"/>
                <w:szCs w:val="20"/>
              </w:rPr>
            </w:pPr>
            <w:r w:rsidRPr="00B0683F">
              <w:rPr>
                <w:rFonts w:cs="Arial"/>
                <w:color w:val="000000"/>
                <w:szCs w:val="20"/>
              </w:rPr>
              <w:t>2</w:t>
            </w:r>
          </w:p>
        </w:tc>
        <w:tc>
          <w:tcPr>
            <w:tcW w:w="2312" w:type="pct"/>
            <w:vAlign w:val="center"/>
          </w:tcPr>
          <w:p w14:paraId="00E82A46" w14:textId="45477187"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should have had a minimum turnover of Rs.</w:t>
            </w:r>
            <w:r w:rsidR="00796CFB" w:rsidRPr="00B0683F">
              <w:rPr>
                <w:rFonts w:cs="Arial"/>
                <w:color w:val="000000"/>
                <w:szCs w:val="20"/>
              </w:rPr>
              <w:t xml:space="preserve"> </w:t>
            </w:r>
            <w:r w:rsidRPr="00B0683F">
              <w:rPr>
                <w:rFonts w:cs="Arial"/>
                <w:color w:val="000000"/>
                <w:szCs w:val="20"/>
              </w:rPr>
              <w:t>50 crores (Rupees Fifty Crores) in each of the last three financial years (2019-2020, 2020-2021 and 2021-22).</w:t>
            </w:r>
          </w:p>
        </w:tc>
        <w:tc>
          <w:tcPr>
            <w:tcW w:w="2258" w:type="pct"/>
            <w:vAlign w:val="center"/>
          </w:tcPr>
          <w:p w14:paraId="0A327FA6" w14:textId="57B678CA" w:rsidR="00216811" w:rsidRPr="00B0683F" w:rsidRDefault="00520BA9" w:rsidP="00B0683F">
            <w:pPr>
              <w:rPr>
                <w:rFonts w:cs="Arial"/>
                <w:color w:val="000000"/>
                <w:szCs w:val="20"/>
              </w:rPr>
            </w:pPr>
            <w:r w:rsidRPr="00B0683F">
              <w:rPr>
                <w:rFonts w:cs="Arial"/>
                <w:color w:val="000000"/>
                <w:szCs w:val="20"/>
              </w:rPr>
              <w:t>Copy of Audited Financial statements for the financial years (2019-2020, 2020-2021 and 2021-22).</w:t>
            </w:r>
          </w:p>
          <w:p w14:paraId="2C3DE1BF" w14:textId="0E44BBA5" w:rsidR="00216811" w:rsidRPr="00B0683F" w:rsidRDefault="00520BA9" w:rsidP="00B0683F">
            <w:pPr>
              <w:spacing w:before="80" w:after="80"/>
              <w:rPr>
                <w:rFonts w:cs="Arial"/>
                <w:color w:val="000000"/>
                <w:szCs w:val="20"/>
              </w:rPr>
            </w:pPr>
            <w:r w:rsidRPr="00B0683F">
              <w:rPr>
                <w:rFonts w:cs="Arial"/>
                <w:color w:val="000000"/>
                <w:szCs w:val="20"/>
              </w:rPr>
              <w:t>And</w:t>
            </w:r>
          </w:p>
          <w:p w14:paraId="65AA67D0" w14:textId="65E8BA3F" w:rsidR="00520BA9" w:rsidRPr="00B0683F" w:rsidRDefault="00520BA9" w:rsidP="00B0683F">
            <w:pPr>
              <w:rPr>
                <w:rFonts w:cs="Arial"/>
                <w:color w:val="000000"/>
                <w:szCs w:val="20"/>
              </w:rPr>
            </w:pPr>
            <w:r w:rsidRPr="00B0683F">
              <w:rPr>
                <w:rFonts w:cs="Arial"/>
                <w:color w:val="000000"/>
                <w:szCs w:val="20"/>
              </w:rPr>
              <w:t>CA Certificate</w:t>
            </w:r>
          </w:p>
        </w:tc>
      </w:tr>
      <w:tr w:rsidR="00520BA9" w:rsidRPr="00B0683F" w14:paraId="47B80DA9" w14:textId="77777777" w:rsidTr="00F25CF4">
        <w:trPr>
          <w:trHeight w:val="888"/>
        </w:trPr>
        <w:tc>
          <w:tcPr>
            <w:tcW w:w="430" w:type="pct"/>
            <w:vAlign w:val="center"/>
          </w:tcPr>
          <w:p w14:paraId="01E0E0AE" w14:textId="77777777" w:rsidR="00520BA9" w:rsidRPr="00B0683F" w:rsidRDefault="00520BA9" w:rsidP="00B0683F">
            <w:pPr>
              <w:rPr>
                <w:rFonts w:cs="Arial"/>
                <w:color w:val="000000"/>
                <w:szCs w:val="20"/>
              </w:rPr>
            </w:pPr>
            <w:r w:rsidRPr="00B0683F">
              <w:rPr>
                <w:rFonts w:cs="Arial"/>
                <w:color w:val="000000"/>
                <w:szCs w:val="20"/>
              </w:rPr>
              <w:t>3</w:t>
            </w:r>
          </w:p>
        </w:tc>
        <w:tc>
          <w:tcPr>
            <w:tcW w:w="2312" w:type="pct"/>
            <w:vAlign w:val="center"/>
          </w:tcPr>
          <w:p w14:paraId="2B182856" w14:textId="5423046C"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should have a positive Net-Worth in each of the last three financial years (2019-2020, 2020-2021 and 2021-22).</w:t>
            </w:r>
          </w:p>
        </w:tc>
        <w:tc>
          <w:tcPr>
            <w:tcW w:w="2258" w:type="pct"/>
            <w:vAlign w:val="center"/>
          </w:tcPr>
          <w:p w14:paraId="636BA178" w14:textId="7DDF6FBF" w:rsidR="00216811" w:rsidRPr="00B0683F" w:rsidRDefault="00520BA9" w:rsidP="00B0683F">
            <w:pPr>
              <w:rPr>
                <w:rFonts w:cs="Arial"/>
                <w:color w:val="000000"/>
                <w:szCs w:val="20"/>
              </w:rPr>
            </w:pPr>
            <w:r w:rsidRPr="00B0683F">
              <w:rPr>
                <w:rFonts w:cs="Arial"/>
                <w:color w:val="000000"/>
                <w:szCs w:val="20"/>
              </w:rPr>
              <w:t>Copy of Audited Financial statements for the financial years (2019-2020, 2020-2021 and 2021-22).</w:t>
            </w:r>
          </w:p>
          <w:p w14:paraId="2FF95F38" w14:textId="7FCEE52C" w:rsidR="00216811" w:rsidRPr="00B0683F" w:rsidRDefault="00520BA9" w:rsidP="00B0683F">
            <w:pPr>
              <w:spacing w:before="80" w:after="80"/>
              <w:rPr>
                <w:rFonts w:cs="Arial"/>
                <w:color w:val="000000"/>
                <w:szCs w:val="20"/>
              </w:rPr>
            </w:pPr>
            <w:r w:rsidRPr="00B0683F">
              <w:rPr>
                <w:rFonts w:cs="Arial"/>
                <w:color w:val="000000"/>
                <w:szCs w:val="20"/>
              </w:rPr>
              <w:t>And</w:t>
            </w:r>
          </w:p>
          <w:p w14:paraId="58D03CC4" w14:textId="331E6444" w:rsidR="00520BA9" w:rsidRPr="00B0683F" w:rsidRDefault="00520BA9" w:rsidP="00B0683F">
            <w:pPr>
              <w:rPr>
                <w:rFonts w:cs="Arial"/>
                <w:color w:val="000000"/>
                <w:szCs w:val="20"/>
              </w:rPr>
            </w:pPr>
            <w:r w:rsidRPr="00B0683F">
              <w:rPr>
                <w:rFonts w:cs="Arial"/>
                <w:color w:val="000000"/>
                <w:szCs w:val="20"/>
              </w:rPr>
              <w:t>CA Certificate</w:t>
            </w:r>
          </w:p>
        </w:tc>
      </w:tr>
      <w:tr w:rsidR="00520BA9" w:rsidRPr="00B0683F" w14:paraId="24D6C26E" w14:textId="77777777" w:rsidTr="00F25CF4">
        <w:trPr>
          <w:trHeight w:val="888"/>
        </w:trPr>
        <w:tc>
          <w:tcPr>
            <w:tcW w:w="430" w:type="pct"/>
            <w:vAlign w:val="center"/>
          </w:tcPr>
          <w:p w14:paraId="7AF0D9CB" w14:textId="77777777" w:rsidR="00520BA9" w:rsidRPr="00B0683F" w:rsidRDefault="00520BA9" w:rsidP="00B0683F">
            <w:pPr>
              <w:rPr>
                <w:rFonts w:cs="Arial"/>
                <w:color w:val="000000"/>
                <w:szCs w:val="20"/>
              </w:rPr>
            </w:pPr>
            <w:r w:rsidRPr="00B0683F">
              <w:rPr>
                <w:rFonts w:cs="Arial"/>
                <w:color w:val="000000"/>
                <w:szCs w:val="20"/>
              </w:rPr>
              <w:t>4</w:t>
            </w:r>
          </w:p>
        </w:tc>
        <w:tc>
          <w:tcPr>
            <w:tcW w:w="2312" w:type="pct"/>
            <w:vAlign w:val="center"/>
          </w:tcPr>
          <w:p w14:paraId="280EF423" w14:textId="79FA533E"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be implemented/ under implementation in 5 BFSI organizations</w:t>
            </w:r>
          </w:p>
        </w:tc>
        <w:tc>
          <w:tcPr>
            <w:tcW w:w="2258" w:type="pct"/>
            <w:vAlign w:val="center"/>
          </w:tcPr>
          <w:p w14:paraId="2C278C84" w14:textId="5CC2E0AE" w:rsidR="00520BA9" w:rsidRPr="00B0683F" w:rsidRDefault="00520BA9" w:rsidP="00B0683F">
            <w:pPr>
              <w:rPr>
                <w:rFonts w:cs="Arial"/>
                <w:color w:val="000000"/>
                <w:szCs w:val="20"/>
              </w:rPr>
            </w:pPr>
            <w:r w:rsidRPr="00B0683F">
              <w:rPr>
                <w:rFonts w:cs="Arial"/>
                <w:color w:val="000000"/>
                <w:szCs w:val="20"/>
              </w:rPr>
              <w:t>Credential letter OR Copy of PO/ Contract OR Authorized signatory/</w:t>
            </w:r>
            <w:r w:rsidR="003C1B44" w:rsidRPr="00B0683F">
              <w:rPr>
                <w:rFonts w:cs="Arial"/>
                <w:color w:val="000000"/>
                <w:szCs w:val="20"/>
              </w:rPr>
              <w:t xml:space="preserve"> </w:t>
            </w:r>
            <w:r w:rsidRPr="00B0683F">
              <w:rPr>
                <w:rFonts w:cs="Arial"/>
                <w:color w:val="000000"/>
                <w:szCs w:val="20"/>
              </w:rPr>
              <w:t>company secretary confirming the successful implementation</w:t>
            </w:r>
          </w:p>
          <w:p w14:paraId="1C97517A" w14:textId="00FF351D" w:rsidR="00B83490" w:rsidRPr="00B0683F" w:rsidRDefault="00B83490" w:rsidP="00B0683F">
            <w:pPr>
              <w:rPr>
                <w:rFonts w:cs="Arial"/>
                <w:color w:val="000000"/>
                <w:szCs w:val="20"/>
              </w:rPr>
            </w:pPr>
          </w:p>
          <w:p w14:paraId="59A53EF6" w14:textId="3F3AD3AD" w:rsidR="003C1B44" w:rsidRPr="00B0683F" w:rsidRDefault="003C1B44" w:rsidP="00B0683F">
            <w:pPr>
              <w:rPr>
                <w:rFonts w:cs="Arial"/>
                <w:color w:val="000000"/>
                <w:szCs w:val="20"/>
              </w:rPr>
            </w:pPr>
            <w:r w:rsidRPr="00B0683F">
              <w:rPr>
                <w:rFonts w:cs="Arial"/>
                <w:color w:val="000000"/>
                <w:szCs w:val="20"/>
              </w:rPr>
              <w:t>And</w:t>
            </w:r>
          </w:p>
          <w:p w14:paraId="7949DC03" w14:textId="77777777" w:rsidR="003C1B44" w:rsidRPr="00B0683F" w:rsidRDefault="003C1B44" w:rsidP="00B0683F">
            <w:pPr>
              <w:rPr>
                <w:rFonts w:cs="Arial"/>
                <w:color w:val="000000"/>
                <w:szCs w:val="20"/>
              </w:rPr>
            </w:pPr>
          </w:p>
          <w:p w14:paraId="60B8991C" w14:textId="740BCD10" w:rsidR="00B83490" w:rsidRPr="00B0683F" w:rsidRDefault="00B83490" w:rsidP="00B0683F">
            <w:pPr>
              <w:rPr>
                <w:rFonts w:cs="Arial"/>
                <w:color w:val="000000"/>
                <w:szCs w:val="20"/>
              </w:rPr>
            </w:pPr>
            <w:r w:rsidRPr="00B0683F">
              <w:rPr>
                <w:rFonts w:cs="Arial"/>
                <w:color w:val="000000"/>
                <w:szCs w:val="20"/>
              </w:rPr>
              <w:t xml:space="preserve">Credential table as per </w:t>
            </w:r>
            <w:r w:rsidRPr="00256BFD">
              <w:rPr>
                <w:rFonts w:cs="Arial"/>
                <w:color w:val="000000"/>
                <w:szCs w:val="20"/>
              </w:rPr>
              <w:t xml:space="preserve">Annexure </w:t>
            </w:r>
            <w:r w:rsidR="00256BFD" w:rsidRPr="00256BFD">
              <w:rPr>
                <w:rFonts w:cs="Arial"/>
                <w:color w:val="000000"/>
                <w:szCs w:val="20"/>
              </w:rPr>
              <w:t>8</w:t>
            </w:r>
            <w:r w:rsidRPr="00B0683F">
              <w:rPr>
                <w:rFonts w:cs="Arial"/>
                <w:color w:val="000000"/>
                <w:szCs w:val="20"/>
              </w:rPr>
              <w:t xml:space="preserve"> to be provided</w:t>
            </w:r>
          </w:p>
        </w:tc>
      </w:tr>
      <w:tr w:rsidR="00520BA9" w:rsidRPr="00B0683F" w14:paraId="6B7FC90D" w14:textId="77777777" w:rsidTr="00F25CF4">
        <w:trPr>
          <w:trHeight w:val="888"/>
        </w:trPr>
        <w:tc>
          <w:tcPr>
            <w:tcW w:w="430" w:type="pct"/>
            <w:vAlign w:val="center"/>
          </w:tcPr>
          <w:p w14:paraId="5DEDC815" w14:textId="77777777" w:rsidR="00520BA9" w:rsidRPr="00B0683F" w:rsidRDefault="00520BA9" w:rsidP="00B0683F">
            <w:pPr>
              <w:rPr>
                <w:rFonts w:cs="Arial"/>
                <w:color w:val="000000"/>
                <w:szCs w:val="20"/>
              </w:rPr>
            </w:pPr>
            <w:r w:rsidRPr="00B0683F">
              <w:rPr>
                <w:rFonts w:cs="Arial"/>
                <w:color w:val="000000"/>
                <w:szCs w:val="20"/>
              </w:rPr>
              <w:t>5</w:t>
            </w:r>
          </w:p>
        </w:tc>
        <w:tc>
          <w:tcPr>
            <w:tcW w:w="2312" w:type="pct"/>
            <w:vAlign w:val="center"/>
          </w:tcPr>
          <w:p w14:paraId="54957317" w14:textId="0B1E4855"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be implemented/ under implementation in 3 Non-Banking Housing Finance organizations</w:t>
            </w:r>
          </w:p>
        </w:tc>
        <w:tc>
          <w:tcPr>
            <w:tcW w:w="2258" w:type="pct"/>
            <w:vAlign w:val="center"/>
          </w:tcPr>
          <w:p w14:paraId="77455E67" w14:textId="3B32513F" w:rsidR="00520BA9" w:rsidRPr="00B0683F" w:rsidRDefault="00520BA9" w:rsidP="00B0683F">
            <w:pPr>
              <w:rPr>
                <w:rFonts w:cs="Arial"/>
                <w:color w:val="000000"/>
                <w:szCs w:val="20"/>
              </w:rPr>
            </w:pPr>
            <w:r w:rsidRPr="00B0683F">
              <w:rPr>
                <w:rFonts w:cs="Arial"/>
                <w:color w:val="000000"/>
                <w:szCs w:val="20"/>
              </w:rPr>
              <w:t>Credential letter OR Copy of PO/ Contract OR Authorized signatory/</w:t>
            </w:r>
            <w:r w:rsidR="003C1B44" w:rsidRPr="00B0683F">
              <w:rPr>
                <w:rFonts w:cs="Arial"/>
                <w:color w:val="000000"/>
                <w:szCs w:val="20"/>
              </w:rPr>
              <w:t xml:space="preserve"> </w:t>
            </w:r>
            <w:r w:rsidRPr="00B0683F">
              <w:rPr>
                <w:rFonts w:cs="Arial"/>
                <w:color w:val="000000"/>
                <w:szCs w:val="20"/>
              </w:rPr>
              <w:t>company secretary confirming the successful implementation</w:t>
            </w:r>
          </w:p>
          <w:p w14:paraId="2976D607" w14:textId="218A6AA5" w:rsidR="00B83490" w:rsidRPr="00B0683F" w:rsidRDefault="00B83490" w:rsidP="00B0683F">
            <w:pPr>
              <w:rPr>
                <w:rFonts w:cs="Arial"/>
                <w:color w:val="000000"/>
                <w:szCs w:val="20"/>
              </w:rPr>
            </w:pPr>
          </w:p>
          <w:p w14:paraId="562A0E70" w14:textId="3AE11CD2" w:rsidR="003C1B44" w:rsidRPr="00B0683F" w:rsidRDefault="003C1B44" w:rsidP="00B0683F">
            <w:pPr>
              <w:rPr>
                <w:rFonts w:cs="Arial"/>
                <w:color w:val="000000"/>
                <w:szCs w:val="20"/>
              </w:rPr>
            </w:pPr>
            <w:r w:rsidRPr="00B0683F">
              <w:rPr>
                <w:rFonts w:cs="Arial"/>
                <w:color w:val="000000"/>
                <w:szCs w:val="20"/>
              </w:rPr>
              <w:t>And</w:t>
            </w:r>
          </w:p>
          <w:p w14:paraId="691B70CA" w14:textId="77777777" w:rsidR="003C1B44" w:rsidRPr="00B0683F" w:rsidRDefault="003C1B44" w:rsidP="00B0683F">
            <w:pPr>
              <w:rPr>
                <w:rFonts w:cs="Arial"/>
                <w:color w:val="000000"/>
                <w:szCs w:val="20"/>
              </w:rPr>
            </w:pPr>
          </w:p>
          <w:p w14:paraId="046D2DB9" w14:textId="7C27B3A6" w:rsidR="00B83490" w:rsidRPr="00B0683F" w:rsidRDefault="00B83490" w:rsidP="00B0683F">
            <w:pPr>
              <w:rPr>
                <w:rFonts w:cs="Arial"/>
                <w:color w:val="000000"/>
                <w:szCs w:val="20"/>
              </w:rPr>
            </w:pPr>
            <w:r w:rsidRPr="00B0683F">
              <w:rPr>
                <w:rFonts w:cs="Arial"/>
                <w:color w:val="000000"/>
                <w:szCs w:val="20"/>
              </w:rPr>
              <w:t xml:space="preserve">Credential table as per </w:t>
            </w:r>
            <w:r w:rsidR="005970B6" w:rsidRPr="00256BFD">
              <w:rPr>
                <w:rFonts w:cs="Arial"/>
                <w:color w:val="000000"/>
                <w:szCs w:val="20"/>
              </w:rPr>
              <w:t xml:space="preserve">Annexure </w:t>
            </w:r>
            <w:r w:rsidR="00256BFD" w:rsidRPr="00256BFD">
              <w:rPr>
                <w:rFonts w:cs="Arial"/>
                <w:color w:val="000000"/>
                <w:szCs w:val="20"/>
              </w:rPr>
              <w:t>8</w:t>
            </w:r>
            <w:r w:rsidRPr="00B0683F">
              <w:rPr>
                <w:rFonts w:cs="Arial"/>
                <w:color w:val="000000"/>
                <w:szCs w:val="20"/>
              </w:rPr>
              <w:t xml:space="preserve"> to be provided</w:t>
            </w:r>
          </w:p>
        </w:tc>
      </w:tr>
      <w:tr w:rsidR="00520BA9" w:rsidRPr="00B0683F" w14:paraId="5A1A6110" w14:textId="77777777" w:rsidTr="00F25CF4">
        <w:trPr>
          <w:trHeight w:val="888"/>
        </w:trPr>
        <w:tc>
          <w:tcPr>
            <w:tcW w:w="430" w:type="pct"/>
            <w:vAlign w:val="center"/>
          </w:tcPr>
          <w:p w14:paraId="2050F66E" w14:textId="77777777" w:rsidR="00520BA9" w:rsidRPr="00B0683F" w:rsidRDefault="00520BA9" w:rsidP="00B0683F">
            <w:pPr>
              <w:rPr>
                <w:rFonts w:cs="Arial"/>
                <w:color w:val="000000"/>
                <w:szCs w:val="20"/>
              </w:rPr>
            </w:pPr>
            <w:r w:rsidRPr="00B0683F">
              <w:rPr>
                <w:rFonts w:cs="Arial"/>
                <w:color w:val="000000"/>
                <w:szCs w:val="20"/>
              </w:rPr>
              <w:t>6</w:t>
            </w:r>
          </w:p>
        </w:tc>
        <w:tc>
          <w:tcPr>
            <w:tcW w:w="2312" w:type="pct"/>
            <w:vAlign w:val="center"/>
          </w:tcPr>
          <w:p w14:paraId="5D0A936E" w14:textId="0E1DE1C9" w:rsidR="00520BA9" w:rsidRPr="00B0683F" w:rsidRDefault="00520BA9" w:rsidP="00B0683F">
            <w:pPr>
              <w:rPr>
                <w:rFonts w:cs="Arial"/>
                <w:color w:val="000000"/>
                <w:szCs w:val="20"/>
              </w:rPr>
            </w:pPr>
            <w:r w:rsidRPr="00B0683F">
              <w:rPr>
                <w:rFonts w:cs="Arial"/>
                <w:color w:val="000000"/>
                <w:szCs w:val="20"/>
              </w:rPr>
              <w:t xml:space="preserve">The </w:t>
            </w:r>
            <w:r w:rsidR="000B74C5" w:rsidRPr="00B0683F">
              <w:rPr>
                <w:rFonts w:cs="Arial"/>
                <w:color w:val="000000"/>
                <w:szCs w:val="20"/>
              </w:rPr>
              <w:t>bidder</w:t>
            </w:r>
            <w:r w:rsidRPr="00B0683F">
              <w:rPr>
                <w:rFonts w:cs="Arial"/>
                <w:color w:val="000000"/>
                <w:szCs w:val="20"/>
              </w:rPr>
              <w:t xml:space="preserve"> proposed product should have clearly defined product roadmap for next 5 years</w:t>
            </w:r>
          </w:p>
        </w:tc>
        <w:tc>
          <w:tcPr>
            <w:tcW w:w="2258" w:type="pct"/>
            <w:vAlign w:val="center"/>
          </w:tcPr>
          <w:p w14:paraId="79C6C903" w14:textId="6D1C8438" w:rsidR="00B83490" w:rsidRPr="00B0683F" w:rsidRDefault="00520BA9" w:rsidP="00B0683F">
            <w:pPr>
              <w:rPr>
                <w:rFonts w:cs="Arial"/>
                <w:color w:val="000000"/>
                <w:szCs w:val="20"/>
              </w:rPr>
            </w:pPr>
            <w:r w:rsidRPr="00B0683F">
              <w:rPr>
                <w:rFonts w:cs="Arial"/>
                <w:color w:val="000000"/>
                <w:szCs w:val="20"/>
              </w:rPr>
              <w:t>Document supporting the existence of Roadmap</w:t>
            </w:r>
          </w:p>
        </w:tc>
      </w:tr>
      <w:tr w:rsidR="00796CFB" w:rsidRPr="00B0683F" w14:paraId="6ADB87AE" w14:textId="77777777" w:rsidTr="00F25CF4">
        <w:trPr>
          <w:trHeight w:val="888"/>
        </w:trPr>
        <w:tc>
          <w:tcPr>
            <w:tcW w:w="430" w:type="pct"/>
            <w:vAlign w:val="center"/>
          </w:tcPr>
          <w:p w14:paraId="547A9C11" w14:textId="02F1156D" w:rsidR="00796CFB" w:rsidRPr="00B0683F" w:rsidRDefault="00796CFB" w:rsidP="00B0683F">
            <w:pPr>
              <w:rPr>
                <w:rFonts w:cs="Arial"/>
                <w:color w:val="000000"/>
                <w:szCs w:val="20"/>
              </w:rPr>
            </w:pPr>
            <w:r w:rsidRPr="00B0683F">
              <w:rPr>
                <w:rFonts w:cs="Arial"/>
                <w:color w:val="000000"/>
                <w:szCs w:val="20"/>
              </w:rPr>
              <w:t>7</w:t>
            </w:r>
          </w:p>
        </w:tc>
        <w:tc>
          <w:tcPr>
            <w:tcW w:w="2312" w:type="pct"/>
            <w:vAlign w:val="center"/>
          </w:tcPr>
          <w:p w14:paraId="7EC2298A" w14:textId="5EA827E2" w:rsidR="00796CFB" w:rsidRPr="00B0683F" w:rsidRDefault="00796CFB" w:rsidP="00B0683F">
            <w:pPr>
              <w:rPr>
                <w:rFonts w:cs="Arial"/>
                <w:color w:val="000000"/>
                <w:szCs w:val="20"/>
              </w:rPr>
            </w:pPr>
            <w:r w:rsidRPr="00B0683F">
              <w:rPr>
                <w:rFonts w:cs="Arial"/>
                <w:color w:val="000000"/>
                <w:szCs w:val="20"/>
              </w:rPr>
              <w:t>Manufacturer Authorization Form</w:t>
            </w:r>
          </w:p>
        </w:tc>
        <w:tc>
          <w:tcPr>
            <w:tcW w:w="2258" w:type="pct"/>
            <w:vAlign w:val="center"/>
          </w:tcPr>
          <w:p w14:paraId="79C08C83" w14:textId="06F63B79" w:rsidR="00796CFB" w:rsidRPr="00B0683F" w:rsidRDefault="00796CFB" w:rsidP="00B0683F">
            <w:pPr>
              <w:rPr>
                <w:rFonts w:cs="Arial"/>
                <w:color w:val="000000"/>
                <w:szCs w:val="20"/>
              </w:rPr>
            </w:pPr>
            <w:r w:rsidRPr="00B0683F">
              <w:rPr>
                <w:rFonts w:cs="Arial"/>
                <w:color w:val="000000"/>
                <w:szCs w:val="20"/>
              </w:rPr>
              <w:t xml:space="preserve">In case bidder is not the OEM of the proposed solution, MAF as per </w:t>
            </w:r>
            <w:r w:rsidRPr="00256BFD">
              <w:rPr>
                <w:rFonts w:cs="Arial"/>
                <w:color w:val="000000"/>
                <w:szCs w:val="20"/>
              </w:rPr>
              <w:t xml:space="preserve">Annexure </w:t>
            </w:r>
            <w:r w:rsidR="00256BFD" w:rsidRPr="00256BFD">
              <w:rPr>
                <w:rFonts w:cs="Arial"/>
                <w:color w:val="000000"/>
                <w:szCs w:val="20"/>
              </w:rPr>
              <w:t>9</w:t>
            </w:r>
            <w:r w:rsidRPr="00B0683F">
              <w:rPr>
                <w:rFonts w:cs="Arial"/>
                <w:color w:val="000000"/>
                <w:szCs w:val="20"/>
              </w:rPr>
              <w:t xml:space="preserve"> shall be submitted.</w:t>
            </w:r>
          </w:p>
        </w:tc>
      </w:tr>
      <w:tr w:rsidR="00462749" w:rsidRPr="00B0683F" w14:paraId="64C38FD5" w14:textId="77777777" w:rsidTr="00F25CF4">
        <w:trPr>
          <w:trHeight w:val="888"/>
        </w:trPr>
        <w:tc>
          <w:tcPr>
            <w:tcW w:w="430" w:type="pct"/>
            <w:vAlign w:val="center"/>
          </w:tcPr>
          <w:p w14:paraId="5441FE1B" w14:textId="309AC910" w:rsidR="00462749" w:rsidRPr="00B0683F" w:rsidRDefault="00C62D65" w:rsidP="00B0683F">
            <w:pPr>
              <w:rPr>
                <w:rFonts w:cs="Arial"/>
                <w:color w:val="000000"/>
                <w:szCs w:val="20"/>
              </w:rPr>
            </w:pPr>
            <w:r w:rsidRPr="00B0683F">
              <w:rPr>
                <w:rFonts w:cs="Arial"/>
                <w:color w:val="000000"/>
                <w:szCs w:val="20"/>
              </w:rPr>
              <w:t>8</w:t>
            </w:r>
          </w:p>
        </w:tc>
        <w:tc>
          <w:tcPr>
            <w:tcW w:w="2312" w:type="pct"/>
            <w:vAlign w:val="center"/>
          </w:tcPr>
          <w:p w14:paraId="02BE45F4" w14:textId="38A702CE" w:rsidR="00462749" w:rsidRPr="00B0683F" w:rsidRDefault="00462749" w:rsidP="00B0683F">
            <w:pPr>
              <w:rPr>
                <w:rFonts w:cs="Arial"/>
                <w:color w:val="000000"/>
                <w:szCs w:val="20"/>
              </w:rPr>
            </w:pPr>
            <w:r w:rsidRPr="00B0683F">
              <w:rPr>
                <w:rFonts w:cs="Arial"/>
                <w:szCs w:val="20"/>
              </w:rPr>
              <w:t xml:space="preserve">Past/present litigations, disputes, if any (Adverse litigations could result in disqualification, at the sole discretion of the </w:t>
            </w:r>
            <w:r w:rsidR="00B0683F">
              <w:rPr>
                <w:rFonts w:cs="Arial"/>
                <w:szCs w:val="20"/>
              </w:rPr>
              <w:t>PNBHFL</w:t>
            </w:r>
            <w:r w:rsidRPr="00B0683F">
              <w:rPr>
                <w:rFonts w:cs="Arial"/>
                <w:szCs w:val="20"/>
              </w:rPr>
              <w:t>)</w:t>
            </w:r>
          </w:p>
        </w:tc>
        <w:tc>
          <w:tcPr>
            <w:tcW w:w="2258" w:type="pct"/>
            <w:vAlign w:val="center"/>
          </w:tcPr>
          <w:p w14:paraId="588E4395" w14:textId="7A2378E4" w:rsidR="00462749" w:rsidRPr="00B0683F" w:rsidRDefault="00462749" w:rsidP="00B0683F">
            <w:pPr>
              <w:rPr>
                <w:rFonts w:cs="Arial"/>
                <w:color w:val="000000"/>
                <w:szCs w:val="20"/>
              </w:rPr>
            </w:pPr>
            <w:r w:rsidRPr="00B0683F">
              <w:rPr>
                <w:rFonts w:cs="Arial"/>
                <w:szCs w:val="20"/>
              </w:rPr>
              <w:t>Brief details of litigations, disputes related to product/</w:t>
            </w:r>
            <w:r w:rsidR="00B0683F">
              <w:rPr>
                <w:rFonts w:cs="Arial"/>
                <w:szCs w:val="20"/>
              </w:rPr>
              <w:t xml:space="preserve"> </w:t>
            </w:r>
            <w:r w:rsidRPr="00B0683F">
              <w:rPr>
                <w:rFonts w:cs="Arial"/>
                <w:szCs w:val="20"/>
              </w:rPr>
              <w:t>services being procured under this RF</w:t>
            </w:r>
            <w:r w:rsidR="00D76BD0" w:rsidRPr="00B0683F">
              <w:rPr>
                <w:rFonts w:cs="Arial"/>
                <w:szCs w:val="20"/>
              </w:rPr>
              <w:t>I</w:t>
            </w:r>
            <w:r w:rsidRPr="00B0683F">
              <w:rPr>
                <w:rFonts w:cs="Arial"/>
                <w:szCs w:val="20"/>
              </w:rPr>
              <w:t xml:space="preserve"> or infringement of any third party Intellectual Property Rights by prospective Bidder/ OEM or disputes among Bidder's board of directors, liquidation, bankruptcy, insolvency cases or cases for debarment/blacklisting for breach of </w:t>
            </w:r>
            <w:r w:rsidRPr="00B0683F">
              <w:rPr>
                <w:rFonts w:cs="Arial"/>
                <w:szCs w:val="20"/>
              </w:rPr>
              <w:lastRenderedPageBreak/>
              <w:t>contract/fraud/corrupt practices by any Scheduled Commercial Bank/ Public Sector Undertaking / State or Central Government or their agencies/ departments or any such similar cases, if any are to be given on Company’s letter head.</w:t>
            </w:r>
          </w:p>
        </w:tc>
      </w:tr>
      <w:tr w:rsidR="00462749" w:rsidRPr="00B0683F" w14:paraId="0BC3A244" w14:textId="77777777" w:rsidTr="00F25CF4">
        <w:trPr>
          <w:trHeight w:val="2159"/>
        </w:trPr>
        <w:tc>
          <w:tcPr>
            <w:tcW w:w="430" w:type="pct"/>
            <w:vAlign w:val="center"/>
          </w:tcPr>
          <w:p w14:paraId="72E5B2EA" w14:textId="3D204B19" w:rsidR="00462749" w:rsidRPr="00B0683F" w:rsidRDefault="00C62D65" w:rsidP="00B0683F">
            <w:pPr>
              <w:rPr>
                <w:rFonts w:cs="Arial"/>
                <w:color w:val="000000"/>
                <w:szCs w:val="20"/>
              </w:rPr>
            </w:pPr>
            <w:r w:rsidRPr="00B0683F">
              <w:rPr>
                <w:rFonts w:cs="Arial"/>
                <w:color w:val="000000"/>
                <w:szCs w:val="20"/>
              </w:rPr>
              <w:lastRenderedPageBreak/>
              <w:t>9</w:t>
            </w:r>
          </w:p>
        </w:tc>
        <w:tc>
          <w:tcPr>
            <w:tcW w:w="2312" w:type="pct"/>
            <w:vAlign w:val="center"/>
          </w:tcPr>
          <w:p w14:paraId="710DBDD4" w14:textId="12F4C675" w:rsidR="00462749" w:rsidRPr="00B0683F" w:rsidRDefault="00462749" w:rsidP="00B0683F">
            <w:pPr>
              <w:rPr>
                <w:rFonts w:cs="Arial"/>
                <w:szCs w:val="20"/>
              </w:rPr>
            </w:pPr>
            <w:r w:rsidRPr="00B0683F">
              <w:rPr>
                <w:rFonts w:cs="Arial"/>
                <w:szCs w:val="20"/>
              </w:rPr>
              <w:t>Bidders should not be under debarment/</w:t>
            </w:r>
            <w:r w:rsidR="00B0683F">
              <w:rPr>
                <w:rFonts w:cs="Arial"/>
                <w:szCs w:val="20"/>
              </w:rPr>
              <w:t xml:space="preserve"> </w:t>
            </w:r>
            <w:r w:rsidRPr="00B0683F">
              <w:rPr>
                <w:rFonts w:cs="Arial"/>
                <w:szCs w:val="20"/>
              </w:rPr>
              <w:t>blacklist period for breach of contract/</w:t>
            </w:r>
            <w:r w:rsidR="00B0683F">
              <w:rPr>
                <w:rFonts w:cs="Arial"/>
                <w:szCs w:val="20"/>
              </w:rPr>
              <w:t xml:space="preserve"> </w:t>
            </w:r>
            <w:r w:rsidRPr="00B0683F">
              <w:rPr>
                <w:rFonts w:cs="Arial"/>
                <w:szCs w:val="20"/>
              </w:rPr>
              <w:t>fraud</w:t>
            </w:r>
            <w:r w:rsidR="00B0683F">
              <w:rPr>
                <w:rFonts w:cs="Arial"/>
                <w:szCs w:val="20"/>
              </w:rPr>
              <w:t xml:space="preserve"> </w:t>
            </w:r>
            <w:r w:rsidRPr="00B0683F">
              <w:rPr>
                <w:rFonts w:cs="Arial"/>
                <w:szCs w:val="20"/>
              </w:rPr>
              <w:t>/corrupt practices by any Scheduled Commercial Bank/ Public Sector Undertaking/ State or Central Government or their agencies/ departments</w:t>
            </w:r>
            <w:r w:rsidR="000138F9" w:rsidRPr="00B0683F">
              <w:rPr>
                <w:rFonts w:cs="Arial"/>
                <w:szCs w:val="20"/>
              </w:rPr>
              <w:t>/ PNB Housing/</w:t>
            </w:r>
            <w:r w:rsidR="00B0683F">
              <w:rPr>
                <w:rFonts w:cs="Arial"/>
                <w:szCs w:val="20"/>
              </w:rPr>
              <w:t xml:space="preserve"> </w:t>
            </w:r>
            <w:r w:rsidR="000138F9" w:rsidRPr="00B0683F">
              <w:rPr>
                <w:rFonts w:cs="Arial"/>
                <w:szCs w:val="20"/>
              </w:rPr>
              <w:t>Financial Institutions in India</w:t>
            </w:r>
            <w:r w:rsidRPr="00B0683F">
              <w:rPr>
                <w:rFonts w:cs="Arial"/>
                <w:szCs w:val="20"/>
              </w:rPr>
              <w:t xml:space="preserve"> on the date of submission of bid for this RF</w:t>
            </w:r>
            <w:r w:rsidR="00D76BD0" w:rsidRPr="00B0683F">
              <w:rPr>
                <w:rFonts w:cs="Arial"/>
                <w:szCs w:val="20"/>
              </w:rPr>
              <w:t>I</w:t>
            </w:r>
          </w:p>
        </w:tc>
        <w:tc>
          <w:tcPr>
            <w:tcW w:w="2258" w:type="pct"/>
            <w:vAlign w:val="center"/>
          </w:tcPr>
          <w:p w14:paraId="7A7FB481" w14:textId="518408F5" w:rsidR="000138F9" w:rsidRPr="00B0683F" w:rsidRDefault="00462749" w:rsidP="00B0683F">
            <w:pPr>
              <w:rPr>
                <w:rFonts w:cs="Arial"/>
                <w:szCs w:val="20"/>
              </w:rPr>
            </w:pPr>
            <w:r w:rsidRPr="00B0683F">
              <w:rPr>
                <w:rFonts w:cs="Arial"/>
                <w:szCs w:val="20"/>
              </w:rPr>
              <w:t xml:space="preserve">Bidder should specifically certify in </w:t>
            </w:r>
            <w:r w:rsidR="0083033A" w:rsidRPr="00256BFD">
              <w:rPr>
                <w:rFonts w:cs="Arial"/>
                <w:szCs w:val="20"/>
              </w:rPr>
              <w:t>Annexure</w:t>
            </w:r>
            <w:r w:rsidRPr="00256BFD">
              <w:rPr>
                <w:rFonts w:cs="Arial"/>
                <w:szCs w:val="20"/>
              </w:rPr>
              <w:t xml:space="preserve"> </w:t>
            </w:r>
            <w:r w:rsidR="0036798B" w:rsidRPr="00256BFD">
              <w:rPr>
                <w:rFonts w:cs="Arial"/>
                <w:szCs w:val="20"/>
              </w:rPr>
              <w:t>1</w:t>
            </w:r>
            <w:r w:rsidR="00256BFD" w:rsidRPr="00256BFD">
              <w:rPr>
                <w:rFonts w:cs="Arial"/>
                <w:szCs w:val="20"/>
              </w:rPr>
              <w:t>0</w:t>
            </w:r>
            <w:r w:rsidRPr="00B0683F">
              <w:rPr>
                <w:rFonts w:cs="Arial"/>
                <w:szCs w:val="20"/>
              </w:rPr>
              <w:t xml:space="preserve"> in this regard.</w:t>
            </w:r>
          </w:p>
          <w:p w14:paraId="373873EA" w14:textId="698289E4" w:rsidR="000138F9" w:rsidRPr="00B0683F" w:rsidRDefault="000138F9" w:rsidP="00B0683F">
            <w:pPr>
              <w:rPr>
                <w:rFonts w:cs="Arial"/>
                <w:szCs w:val="20"/>
              </w:rPr>
            </w:pPr>
          </w:p>
        </w:tc>
      </w:tr>
      <w:tr w:rsidR="00F25CF4" w:rsidRPr="00B0683F" w14:paraId="6C441291" w14:textId="77777777" w:rsidTr="00F25CF4">
        <w:trPr>
          <w:trHeight w:val="1610"/>
        </w:trPr>
        <w:tc>
          <w:tcPr>
            <w:tcW w:w="430" w:type="pct"/>
            <w:vAlign w:val="center"/>
          </w:tcPr>
          <w:p w14:paraId="149AB2FB" w14:textId="2E1A5198" w:rsidR="00F25CF4" w:rsidRPr="00B0683F" w:rsidRDefault="00F25CF4" w:rsidP="00F25CF4">
            <w:pPr>
              <w:rPr>
                <w:rFonts w:cs="Arial"/>
                <w:color w:val="000000"/>
                <w:szCs w:val="20"/>
              </w:rPr>
            </w:pPr>
            <w:r w:rsidRPr="00B0683F">
              <w:rPr>
                <w:rFonts w:cs="Arial"/>
                <w:color w:val="000000"/>
                <w:szCs w:val="20"/>
              </w:rPr>
              <w:t>10</w:t>
            </w:r>
          </w:p>
        </w:tc>
        <w:tc>
          <w:tcPr>
            <w:tcW w:w="2312" w:type="pct"/>
            <w:vAlign w:val="center"/>
          </w:tcPr>
          <w:p w14:paraId="0DD10441" w14:textId="725ECE9C" w:rsidR="00F25CF4" w:rsidRPr="00B0683F" w:rsidRDefault="00F25CF4" w:rsidP="00F25CF4">
            <w:pPr>
              <w:rPr>
                <w:rFonts w:cs="Arial"/>
                <w:szCs w:val="20"/>
              </w:rPr>
            </w:pPr>
            <w:r w:rsidRPr="00B0683F">
              <w:rPr>
                <w:rFonts w:cs="Arial"/>
                <w:szCs w:val="20"/>
              </w:rPr>
              <w:t>Bidder is not insolvent, in receivership, Bankrupt, or being wound up, not having its affairs administered by a court or judicial officer, not have its business activities suspended and must not be subject to legal proceedings for any of the foregoing reasons</w:t>
            </w:r>
          </w:p>
        </w:tc>
        <w:tc>
          <w:tcPr>
            <w:tcW w:w="2258" w:type="pct"/>
            <w:vAlign w:val="center"/>
          </w:tcPr>
          <w:p w14:paraId="269CE684" w14:textId="4B517A6F" w:rsidR="00F25CF4" w:rsidRPr="00B0683F" w:rsidRDefault="00F25CF4" w:rsidP="00F25CF4">
            <w:pPr>
              <w:rPr>
                <w:rFonts w:cs="Arial"/>
                <w:szCs w:val="20"/>
              </w:rPr>
            </w:pPr>
            <w:r w:rsidRPr="00B0683F">
              <w:rPr>
                <w:rFonts w:cs="Arial"/>
                <w:szCs w:val="20"/>
              </w:rPr>
              <w:t xml:space="preserve">Bidder should specifically certify in </w:t>
            </w:r>
            <w:r w:rsidRPr="00256BFD">
              <w:rPr>
                <w:rFonts w:cs="Arial"/>
                <w:szCs w:val="20"/>
              </w:rPr>
              <w:t>Annexure 1</w:t>
            </w:r>
            <w:r w:rsidR="00256BFD" w:rsidRPr="00256BFD">
              <w:rPr>
                <w:rFonts w:cs="Arial"/>
                <w:szCs w:val="20"/>
              </w:rPr>
              <w:t>0</w:t>
            </w:r>
            <w:r w:rsidRPr="00B0683F">
              <w:rPr>
                <w:rFonts w:cs="Arial"/>
                <w:szCs w:val="20"/>
              </w:rPr>
              <w:t xml:space="preserve"> in this regard.</w:t>
            </w:r>
          </w:p>
        </w:tc>
      </w:tr>
      <w:tr w:rsidR="00F25CF4" w:rsidRPr="00B0683F" w14:paraId="7D2A24FD" w14:textId="77777777" w:rsidTr="00F25CF4">
        <w:trPr>
          <w:trHeight w:val="1250"/>
        </w:trPr>
        <w:tc>
          <w:tcPr>
            <w:tcW w:w="430" w:type="pct"/>
            <w:vAlign w:val="center"/>
          </w:tcPr>
          <w:p w14:paraId="4B0B8835" w14:textId="78F099B3" w:rsidR="00F25CF4" w:rsidRPr="00B0683F" w:rsidRDefault="00F25CF4" w:rsidP="00F25CF4">
            <w:pPr>
              <w:rPr>
                <w:rFonts w:cs="Arial"/>
                <w:color w:val="000000"/>
                <w:szCs w:val="20"/>
              </w:rPr>
            </w:pPr>
            <w:r w:rsidRPr="00B0683F">
              <w:rPr>
                <w:rFonts w:cs="Arial"/>
                <w:color w:val="000000"/>
                <w:szCs w:val="20"/>
              </w:rPr>
              <w:t>11</w:t>
            </w:r>
          </w:p>
        </w:tc>
        <w:tc>
          <w:tcPr>
            <w:tcW w:w="2312" w:type="pct"/>
            <w:vAlign w:val="center"/>
          </w:tcPr>
          <w:p w14:paraId="5AA5DB20" w14:textId="0F449469" w:rsidR="00B83500" w:rsidRDefault="00B83500" w:rsidP="00F25CF4">
            <w:pPr>
              <w:rPr>
                <w:rFonts w:cs="Arial"/>
                <w:szCs w:val="20"/>
              </w:rPr>
            </w:pPr>
          </w:p>
          <w:p w14:paraId="1475435B" w14:textId="7557F7F2" w:rsidR="00B83500" w:rsidRPr="00B0683F" w:rsidRDefault="00B83500" w:rsidP="00F25CF4">
            <w:pPr>
              <w:rPr>
                <w:rFonts w:cs="Arial"/>
                <w:szCs w:val="20"/>
              </w:rPr>
            </w:pPr>
            <w:r>
              <w:rPr>
                <w:rFonts w:cs="Arial"/>
                <w:szCs w:val="20"/>
              </w:rPr>
              <w:t xml:space="preserve">The bidder should be able to provide direct support and maintenance for the offered solution in Delhi NCR as per the requirement of PNBHFL. </w:t>
            </w:r>
          </w:p>
        </w:tc>
        <w:tc>
          <w:tcPr>
            <w:tcW w:w="2258" w:type="pct"/>
            <w:vAlign w:val="center"/>
          </w:tcPr>
          <w:p w14:paraId="71A5B553" w14:textId="50A00239" w:rsidR="00F25CF4" w:rsidRPr="00B0683F" w:rsidRDefault="00F25CF4" w:rsidP="00F25CF4">
            <w:pPr>
              <w:spacing w:line="276" w:lineRule="auto"/>
              <w:contextualSpacing/>
              <w:rPr>
                <w:rFonts w:cs="Arial"/>
                <w:szCs w:val="20"/>
              </w:rPr>
            </w:pPr>
            <w:r w:rsidRPr="00FF1E03">
              <w:rPr>
                <w:rFonts w:cs="Arial"/>
                <w:szCs w:val="20"/>
              </w:rPr>
              <w:t>Self-undertaking on company’s letter head to be provided</w:t>
            </w:r>
            <w:r w:rsidR="00DC6045" w:rsidRPr="001008CF">
              <w:rPr>
                <w:rFonts w:cs="Arial"/>
                <w:szCs w:val="20"/>
              </w:rPr>
              <w:t xml:space="preserve"> </w:t>
            </w:r>
          </w:p>
        </w:tc>
      </w:tr>
    </w:tbl>
    <w:p w14:paraId="0BD43E12" w14:textId="22CA5BDF" w:rsidR="00152A3E" w:rsidRDefault="00152A3E" w:rsidP="00152A3E"/>
    <w:p w14:paraId="6FE10031" w14:textId="77777777" w:rsidR="00462749" w:rsidRDefault="00462749" w:rsidP="00E677A4">
      <w:pPr>
        <w:pStyle w:val="ListParagraph"/>
        <w:numPr>
          <w:ilvl w:val="0"/>
          <w:numId w:val="6"/>
        </w:numPr>
        <w:spacing w:line="276" w:lineRule="auto"/>
        <w:jc w:val="both"/>
      </w:pPr>
      <w:r w:rsidRPr="00C07186">
        <w:t>Documentary evidence must be furnished against each of the above criteria along with an index. All documents must be signed by the authorized signatory of the Bidder. Relevant portions, in the documents submitted in pursuance of eligibility criteria, should be highlighted.</w:t>
      </w:r>
    </w:p>
    <w:p w14:paraId="25D15CF3" w14:textId="77777777" w:rsidR="00462749" w:rsidRDefault="00462749" w:rsidP="00E677A4">
      <w:pPr>
        <w:pStyle w:val="ListParagraph"/>
        <w:numPr>
          <w:ilvl w:val="0"/>
          <w:numId w:val="6"/>
        </w:numPr>
        <w:spacing w:line="276" w:lineRule="auto"/>
        <w:jc w:val="both"/>
      </w:pPr>
      <w:r>
        <w:t xml:space="preserve">In-case of corporate restructuring the earlier entity’s incorporation certificate, financial statements, Credentials, etc. may be considered. </w:t>
      </w:r>
    </w:p>
    <w:p w14:paraId="6BE7A792" w14:textId="77777777" w:rsidR="00462749" w:rsidRDefault="00462749" w:rsidP="00E677A4">
      <w:pPr>
        <w:pStyle w:val="ListParagraph"/>
        <w:numPr>
          <w:ilvl w:val="0"/>
          <w:numId w:val="6"/>
        </w:numPr>
        <w:spacing w:line="276" w:lineRule="auto"/>
        <w:jc w:val="both"/>
      </w:pPr>
      <w:r>
        <w:t>In case of business transfer where bidder has acquired a Business from an entity (“Seller”), work experience credentials of the Seller in relation to the acquired business may be considered.</w:t>
      </w:r>
    </w:p>
    <w:p w14:paraId="483341F1" w14:textId="1AD1DD49" w:rsidR="003D0759" w:rsidRDefault="00462749" w:rsidP="00E677A4">
      <w:pPr>
        <w:pStyle w:val="ListParagraph"/>
        <w:numPr>
          <w:ilvl w:val="0"/>
          <w:numId w:val="6"/>
        </w:numPr>
        <w:spacing w:line="276" w:lineRule="auto"/>
        <w:jc w:val="both"/>
      </w:pPr>
      <w:r>
        <w:t>Bidders need to ensure compliance to all the eligibility criteria points.</w:t>
      </w:r>
    </w:p>
    <w:p w14:paraId="52F5CBD9" w14:textId="3A9A24DD" w:rsidR="00B83490" w:rsidRDefault="00B83490" w:rsidP="006E7D4A">
      <w:pPr>
        <w:jc w:val="both"/>
      </w:pPr>
      <w:r>
        <w:br w:type="page"/>
      </w:r>
    </w:p>
    <w:p w14:paraId="468514BE" w14:textId="77777777" w:rsidR="00B83490" w:rsidRDefault="00B83490" w:rsidP="00152A3E"/>
    <w:p w14:paraId="0AC81AC7" w14:textId="5401700F" w:rsidR="000E013D" w:rsidRDefault="000E013D" w:rsidP="003D0759">
      <w:pPr>
        <w:pStyle w:val="Heading2"/>
        <w:rPr>
          <w:rFonts w:ascii="Arial" w:hAnsi="Arial" w:cs="Arial"/>
          <w:b/>
          <w:bCs/>
          <w:color w:val="000000" w:themeColor="text1"/>
          <w:sz w:val="22"/>
          <w:szCs w:val="22"/>
        </w:rPr>
      </w:pPr>
      <w:bookmarkStart w:id="44" w:name="_Ref105164538"/>
      <w:bookmarkStart w:id="45" w:name="_Ref105167920"/>
      <w:bookmarkStart w:id="46" w:name="_Toc105767447"/>
      <w:r>
        <w:rPr>
          <w:rFonts w:ascii="Arial" w:hAnsi="Arial" w:cs="Arial"/>
          <w:b/>
          <w:bCs/>
          <w:color w:val="000000" w:themeColor="text1"/>
          <w:sz w:val="22"/>
          <w:szCs w:val="22"/>
        </w:rPr>
        <w:t xml:space="preserve">Annexure </w:t>
      </w:r>
      <w:r w:rsidR="00F01AFD">
        <w:rPr>
          <w:rFonts w:ascii="Arial" w:hAnsi="Arial" w:cs="Arial"/>
          <w:b/>
          <w:bCs/>
          <w:color w:val="000000" w:themeColor="text1"/>
          <w:sz w:val="22"/>
          <w:szCs w:val="22"/>
        </w:rPr>
        <w:t>3</w:t>
      </w:r>
      <w:r>
        <w:rPr>
          <w:rFonts w:ascii="Arial" w:hAnsi="Arial" w:cs="Arial"/>
          <w:b/>
          <w:bCs/>
          <w:color w:val="000000" w:themeColor="text1"/>
          <w:sz w:val="22"/>
          <w:szCs w:val="22"/>
        </w:rPr>
        <w:t>: Technical Evaluation Criteria</w:t>
      </w:r>
      <w:bookmarkEnd w:id="44"/>
      <w:bookmarkEnd w:id="45"/>
      <w:bookmarkEnd w:id="46"/>
    </w:p>
    <w:p w14:paraId="297BF966" w14:textId="141B8CE2" w:rsidR="000E013D" w:rsidRDefault="000E013D" w:rsidP="000E013D"/>
    <w:tbl>
      <w:tblPr>
        <w:tblStyle w:val="TableGrid"/>
        <w:tblW w:w="0" w:type="auto"/>
        <w:tblLook w:val="04A0" w:firstRow="1" w:lastRow="0" w:firstColumn="1" w:lastColumn="0" w:noHBand="0" w:noVBand="1"/>
      </w:tblPr>
      <w:tblGrid>
        <w:gridCol w:w="903"/>
        <w:gridCol w:w="2701"/>
        <w:gridCol w:w="5638"/>
      </w:tblGrid>
      <w:tr w:rsidR="000E013D" w:rsidRPr="001008AF" w14:paraId="6AF10869" w14:textId="77777777" w:rsidTr="00216811">
        <w:trPr>
          <w:trHeight w:val="288"/>
          <w:tblHeader/>
        </w:trPr>
        <w:tc>
          <w:tcPr>
            <w:tcW w:w="903" w:type="dxa"/>
            <w:shd w:val="clear" w:color="auto" w:fill="FFD966" w:themeFill="accent4" w:themeFillTint="99"/>
            <w:vAlign w:val="center"/>
          </w:tcPr>
          <w:p w14:paraId="790F12BE"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Pr>
                <w:rFonts w:cs="Arial"/>
                <w:b/>
                <w:bCs/>
                <w:color w:val="auto"/>
                <w:sz w:val="20"/>
                <w:szCs w:val="20"/>
                <w:lang w:val="en-IN" w:eastAsia="zh-CN"/>
              </w:rPr>
              <w:t>SN</w:t>
            </w:r>
          </w:p>
        </w:tc>
        <w:tc>
          <w:tcPr>
            <w:tcW w:w="2701" w:type="dxa"/>
            <w:shd w:val="clear" w:color="auto" w:fill="FFD966" w:themeFill="accent4" w:themeFillTint="99"/>
            <w:vAlign w:val="center"/>
          </w:tcPr>
          <w:p w14:paraId="524F0D6A"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sidRPr="001008AF">
              <w:rPr>
                <w:rFonts w:cs="Arial"/>
                <w:b/>
                <w:bCs/>
                <w:color w:val="auto"/>
                <w:sz w:val="20"/>
                <w:szCs w:val="20"/>
                <w:lang w:val="en-IN" w:eastAsia="zh-CN"/>
              </w:rPr>
              <w:t>Technical Evaluation</w:t>
            </w:r>
          </w:p>
        </w:tc>
        <w:tc>
          <w:tcPr>
            <w:tcW w:w="5638" w:type="dxa"/>
            <w:shd w:val="clear" w:color="auto" w:fill="FFD966" w:themeFill="accent4" w:themeFillTint="99"/>
            <w:vAlign w:val="center"/>
          </w:tcPr>
          <w:p w14:paraId="3DC2883B" w14:textId="77777777" w:rsidR="000E013D" w:rsidRPr="001008AF" w:rsidRDefault="000E013D" w:rsidP="00A962F0">
            <w:pPr>
              <w:pStyle w:val="BodyText"/>
              <w:spacing w:before="0" w:after="0" w:line="240" w:lineRule="auto"/>
              <w:jc w:val="center"/>
              <w:rPr>
                <w:rFonts w:cs="Arial"/>
                <w:b/>
                <w:bCs/>
                <w:color w:val="auto"/>
                <w:sz w:val="20"/>
                <w:szCs w:val="20"/>
                <w:lang w:val="en-IN" w:eastAsia="zh-CN"/>
              </w:rPr>
            </w:pPr>
            <w:r w:rsidRPr="001008AF">
              <w:rPr>
                <w:rFonts w:cs="Arial"/>
                <w:b/>
                <w:bCs/>
                <w:color w:val="auto"/>
                <w:sz w:val="20"/>
                <w:szCs w:val="20"/>
                <w:lang w:val="en-IN" w:eastAsia="zh-CN"/>
              </w:rPr>
              <w:t>Evaluation Methodology</w:t>
            </w:r>
          </w:p>
        </w:tc>
      </w:tr>
      <w:tr w:rsidR="000E013D" w:rsidRPr="001008AF" w14:paraId="6CC2E370" w14:textId="77777777" w:rsidTr="00A962F0">
        <w:trPr>
          <w:trHeight w:val="3312"/>
        </w:trPr>
        <w:tc>
          <w:tcPr>
            <w:tcW w:w="903" w:type="dxa"/>
            <w:vAlign w:val="center"/>
          </w:tcPr>
          <w:p w14:paraId="3BDCA133" w14:textId="77777777" w:rsidR="000E013D" w:rsidRPr="001008AF"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1</w:t>
            </w:r>
          </w:p>
        </w:tc>
        <w:tc>
          <w:tcPr>
            <w:tcW w:w="2701" w:type="dxa"/>
            <w:vAlign w:val="center"/>
          </w:tcPr>
          <w:p w14:paraId="1A210183" w14:textId="6BC08434" w:rsidR="000E013D" w:rsidRPr="001008AF" w:rsidRDefault="000E013D" w:rsidP="00A962F0">
            <w:pPr>
              <w:pStyle w:val="BodyText"/>
              <w:spacing w:before="0" w:after="0" w:line="240" w:lineRule="auto"/>
              <w:jc w:val="left"/>
              <w:rPr>
                <w:rFonts w:cs="Arial"/>
                <w:sz w:val="20"/>
                <w:szCs w:val="20"/>
              </w:rPr>
            </w:pPr>
            <w:r w:rsidRPr="001008AF">
              <w:rPr>
                <w:rFonts w:cs="Arial"/>
                <w:sz w:val="20"/>
                <w:szCs w:val="20"/>
              </w:rPr>
              <w:t xml:space="preserve">Compliance to Functional </w:t>
            </w:r>
            <w:r w:rsidR="00256BFD">
              <w:rPr>
                <w:rFonts w:cs="Arial"/>
                <w:sz w:val="20"/>
                <w:szCs w:val="20"/>
              </w:rPr>
              <w:t>Requirements</w:t>
            </w:r>
          </w:p>
          <w:p w14:paraId="7F43CC36" w14:textId="3C77EB96" w:rsidR="000E013D" w:rsidRPr="001008AF" w:rsidRDefault="000E013D" w:rsidP="00A962F0">
            <w:pPr>
              <w:pStyle w:val="BodyText"/>
              <w:spacing w:before="0" w:after="0" w:line="240" w:lineRule="auto"/>
              <w:jc w:val="left"/>
              <w:rPr>
                <w:rFonts w:cs="Arial"/>
                <w:b/>
                <w:sz w:val="20"/>
                <w:szCs w:val="20"/>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Pr>
                <w:rFonts w:cs="Arial"/>
                <w:b/>
                <w:sz w:val="20"/>
                <w:szCs w:val="20"/>
              </w:rPr>
              <w:t>200</w:t>
            </w:r>
            <w:r w:rsidRPr="001008AF">
              <w:rPr>
                <w:rFonts w:cs="Arial"/>
                <w:b/>
                <w:sz w:val="20"/>
                <w:szCs w:val="20"/>
              </w:rPr>
              <w:t xml:space="preserve"> marks</w:t>
            </w:r>
          </w:p>
        </w:tc>
        <w:tc>
          <w:tcPr>
            <w:tcW w:w="5638" w:type="dxa"/>
            <w:vAlign w:val="center"/>
          </w:tcPr>
          <w:p w14:paraId="66FE3AB6" w14:textId="3E61CA4F" w:rsidR="000E013D" w:rsidRPr="001008AF" w:rsidRDefault="000E013D" w:rsidP="00A962F0">
            <w:pPr>
              <w:pStyle w:val="Default"/>
              <w:jc w:val="both"/>
              <w:rPr>
                <w:sz w:val="20"/>
                <w:szCs w:val="20"/>
              </w:rPr>
            </w:pPr>
            <w:r w:rsidRPr="001008AF">
              <w:rPr>
                <w:sz w:val="20"/>
                <w:szCs w:val="20"/>
              </w:rPr>
              <w:t xml:space="preserve">The </w:t>
            </w:r>
            <w:r w:rsidR="000B74C5">
              <w:rPr>
                <w:sz w:val="20"/>
                <w:szCs w:val="20"/>
              </w:rPr>
              <w:t>bidder</w:t>
            </w:r>
            <w:r w:rsidRPr="001008AF">
              <w:rPr>
                <w:sz w:val="20"/>
                <w:szCs w:val="20"/>
              </w:rPr>
              <w:t xml:space="preserve"> is required to submit compliance to Functional</w:t>
            </w:r>
            <w:r w:rsidR="00982200">
              <w:rPr>
                <w:sz w:val="20"/>
                <w:szCs w:val="20"/>
              </w:rPr>
              <w:t xml:space="preserve"> Requirements and Non-Functional </w:t>
            </w:r>
            <w:r w:rsidR="00256BFD">
              <w:rPr>
                <w:sz w:val="20"/>
                <w:szCs w:val="20"/>
              </w:rPr>
              <w:t>Requirements</w:t>
            </w:r>
            <w:r w:rsidR="00982200">
              <w:rPr>
                <w:sz w:val="20"/>
                <w:szCs w:val="20"/>
              </w:rPr>
              <w:t xml:space="preserve"> (in case solution is deployed on-cloud model)</w:t>
            </w:r>
            <w:r w:rsidRPr="001008AF">
              <w:rPr>
                <w:sz w:val="20"/>
                <w:szCs w:val="20"/>
              </w:rPr>
              <w:t xml:space="preserve">. </w:t>
            </w:r>
            <w:r w:rsidR="000B74C5">
              <w:rPr>
                <w:sz w:val="20"/>
                <w:szCs w:val="20"/>
              </w:rPr>
              <w:t>Bidder</w:t>
            </w:r>
            <w:r w:rsidR="009A3AB7">
              <w:rPr>
                <w:sz w:val="20"/>
                <w:szCs w:val="20"/>
              </w:rPr>
              <w:t>s</w:t>
            </w:r>
            <w:r w:rsidRPr="001008AF">
              <w:rPr>
                <w:sz w:val="20"/>
                <w:szCs w:val="20"/>
              </w:rPr>
              <w:t xml:space="preserve"> should score </w:t>
            </w:r>
            <w:r w:rsidR="00462749">
              <w:rPr>
                <w:sz w:val="20"/>
                <w:szCs w:val="20"/>
              </w:rPr>
              <w:t>minimum marks</w:t>
            </w:r>
            <w:r w:rsidRPr="001008AF">
              <w:rPr>
                <w:sz w:val="20"/>
                <w:szCs w:val="20"/>
              </w:rPr>
              <w:t xml:space="preserve"> in Compliance to Specifications (</w:t>
            </w:r>
            <w:r w:rsidRPr="00256BFD">
              <w:rPr>
                <w:sz w:val="20"/>
                <w:szCs w:val="20"/>
              </w:rPr>
              <w:t xml:space="preserve">Annexure </w:t>
            </w:r>
            <w:r w:rsidR="00AE5BDE" w:rsidRPr="00256BFD">
              <w:rPr>
                <w:sz w:val="20"/>
                <w:szCs w:val="20"/>
              </w:rPr>
              <w:t>4</w:t>
            </w:r>
            <w:r w:rsidRPr="001008AF">
              <w:rPr>
                <w:sz w:val="20"/>
                <w:szCs w:val="20"/>
              </w:rPr>
              <w:t xml:space="preserve">). </w:t>
            </w:r>
          </w:p>
          <w:p w14:paraId="421F4523" w14:textId="77777777" w:rsidR="000E013D" w:rsidRDefault="000E013D" w:rsidP="00A962F0">
            <w:pPr>
              <w:pStyle w:val="Default"/>
              <w:jc w:val="both"/>
              <w:rPr>
                <w:sz w:val="20"/>
                <w:szCs w:val="20"/>
              </w:rPr>
            </w:pPr>
          </w:p>
          <w:p w14:paraId="44AC3492" w14:textId="77777777" w:rsidR="000E013D" w:rsidRPr="001008AF" w:rsidRDefault="000E013D" w:rsidP="00A962F0">
            <w:pPr>
              <w:pStyle w:val="Default"/>
              <w:jc w:val="both"/>
              <w:rPr>
                <w:sz w:val="20"/>
                <w:szCs w:val="20"/>
              </w:rPr>
            </w:pPr>
            <w:r w:rsidRPr="001008AF">
              <w:rPr>
                <w:sz w:val="20"/>
                <w:szCs w:val="20"/>
              </w:rPr>
              <w:t>Marks would be awarded as:</w:t>
            </w:r>
          </w:p>
          <w:p w14:paraId="1D698B40" w14:textId="77777777" w:rsidR="000E013D" w:rsidRPr="001008AF" w:rsidRDefault="000E013D" w:rsidP="00A962F0">
            <w:pPr>
              <w:pStyle w:val="Default"/>
              <w:jc w:val="both"/>
              <w:rPr>
                <w:sz w:val="20"/>
                <w:szCs w:val="20"/>
              </w:rPr>
            </w:pPr>
          </w:p>
          <w:tbl>
            <w:tblPr>
              <w:tblStyle w:val="TableGrid"/>
              <w:tblW w:w="0" w:type="auto"/>
              <w:tblLook w:val="04A0" w:firstRow="1" w:lastRow="0" w:firstColumn="1" w:lastColumn="0" w:noHBand="0" w:noVBand="1"/>
            </w:tblPr>
            <w:tblGrid>
              <w:gridCol w:w="2727"/>
              <w:gridCol w:w="2685"/>
            </w:tblGrid>
            <w:tr w:rsidR="000E013D" w:rsidRPr="00B04B90" w14:paraId="0CB608F3" w14:textId="77777777" w:rsidTr="00A962F0">
              <w:tc>
                <w:tcPr>
                  <w:tcW w:w="2760" w:type="dxa"/>
                  <w:shd w:val="clear" w:color="auto" w:fill="D0CECE" w:themeFill="background2" w:themeFillShade="E6"/>
                  <w:vAlign w:val="center"/>
                </w:tcPr>
                <w:p w14:paraId="750FD14A" w14:textId="77777777" w:rsidR="000E013D" w:rsidRPr="00B04B90" w:rsidRDefault="000E013D" w:rsidP="00A962F0">
                  <w:pPr>
                    <w:pStyle w:val="Default"/>
                    <w:jc w:val="center"/>
                    <w:rPr>
                      <w:b/>
                      <w:bCs/>
                      <w:color w:val="auto"/>
                      <w:sz w:val="20"/>
                      <w:szCs w:val="20"/>
                    </w:rPr>
                  </w:pPr>
                  <w:r w:rsidRPr="00B04B90">
                    <w:rPr>
                      <w:b/>
                      <w:bCs/>
                      <w:color w:val="auto"/>
                      <w:sz w:val="20"/>
                      <w:szCs w:val="20"/>
                    </w:rPr>
                    <w:t>Status</w:t>
                  </w:r>
                </w:p>
              </w:tc>
              <w:tc>
                <w:tcPr>
                  <w:tcW w:w="2727" w:type="dxa"/>
                  <w:shd w:val="clear" w:color="auto" w:fill="D0CECE" w:themeFill="background2" w:themeFillShade="E6"/>
                  <w:vAlign w:val="center"/>
                </w:tcPr>
                <w:p w14:paraId="7ADD092D"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B04B90" w14:paraId="2D756DD8" w14:textId="77777777" w:rsidTr="00A962F0">
              <w:tc>
                <w:tcPr>
                  <w:tcW w:w="2760" w:type="dxa"/>
                  <w:vAlign w:val="center"/>
                </w:tcPr>
                <w:p w14:paraId="3E8200A9" w14:textId="77777777" w:rsidR="000E013D" w:rsidRPr="00B04B90" w:rsidRDefault="000E013D" w:rsidP="00A962F0">
                  <w:pPr>
                    <w:pStyle w:val="Default"/>
                    <w:jc w:val="both"/>
                    <w:rPr>
                      <w:b/>
                      <w:bCs/>
                      <w:color w:val="auto"/>
                      <w:sz w:val="20"/>
                      <w:szCs w:val="20"/>
                    </w:rPr>
                  </w:pPr>
                  <w:r>
                    <w:rPr>
                      <w:color w:val="auto"/>
                      <w:sz w:val="20"/>
                      <w:szCs w:val="20"/>
                    </w:rPr>
                    <w:t xml:space="preserve">Out of the Box </w:t>
                  </w:r>
                  <w:r w:rsidRPr="00B04B90">
                    <w:rPr>
                      <w:color w:val="auto"/>
                      <w:sz w:val="20"/>
                      <w:szCs w:val="20"/>
                    </w:rPr>
                    <w:t>(S)</w:t>
                  </w:r>
                </w:p>
              </w:tc>
              <w:tc>
                <w:tcPr>
                  <w:tcW w:w="2727" w:type="dxa"/>
                  <w:vAlign w:val="center"/>
                </w:tcPr>
                <w:p w14:paraId="1C601795" w14:textId="77777777" w:rsidR="000E013D" w:rsidRPr="00B04B90" w:rsidRDefault="000E013D" w:rsidP="00A962F0">
                  <w:pPr>
                    <w:pStyle w:val="Default"/>
                    <w:jc w:val="center"/>
                    <w:rPr>
                      <w:color w:val="auto"/>
                      <w:sz w:val="20"/>
                      <w:szCs w:val="20"/>
                    </w:rPr>
                  </w:pPr>
                  <w:r w:rsidRPr="00B04B90">
                    <w:rPr>
                      <w:color w:val="auto"/>
                      <w:sz w:val="20"/>
                      <w:szCs w:val="20"/>
                    </w:rPr>
                    <w:t>10</w:t>
                  </w:r>
                </w:p>
              </w:tc>
            </w:tr>
            <w:tr w:rsidR="000E013D" w:rsidRPr="00B04B90" w14:paraId="66F93F0A" w14:textId="77777777" w:rsidTr="00A962F0">
              <w:tc>
                <w:tcPr>
                  <w:tcW w:w="2760" w:type="dxa"/>
                  <w:vAlign w:val="center"/>
                </w:tcPr>
                <w:p w14:paraId="0D03D296" w14:textId="77777777" w:rsidR="000E013D" w:rsidRPr="00B04B90" w:rsidRDefault="000E013D" w:rsidP="00A962F0">
                  <w:pPr>
                    <w:pStyle w:val="Default"/>
                    <w:jc w:val="both"/>
                    <w:rPr>
                      <w:b/>
                      <w:bCs/>
                      <w:color w:val="auto"/>
                      <w:sz w:val="20"/>
                      <w:szCs w:val="20"/>
                    </w:rPr>
                  </w:pPr>
                  <w:r w:rsidRPr="00B04B90">
                    <w:rPr>
                      <w:color w:val="auto"/>
                      <w:sz w:val="20"/>
                      <w:szCs w:val="20"/>
                    </w:rPr>
                    <w:t>Customiz</w:t>
                  </w:r>
                  <w:r>
                    <w:rPr>
                      <w:color w:val="auto"/>
                      <w:sz w:val="20"/>
                      <w:szCs w:val="20"/>
                    </w:rPr>
                    <w:t xml:space="preserve">ed </w:t>
                  </w:r>
                  <w:r w:rsidRPr="00B04B90">
                    <w:rPr>
                      <w:color w:val="auto"/>
                      <w:sz w:val="20"/>
                      <w:szCs w:val="20"/>
                    </w:rPr>
                    <w:t>(C)</w:t>
                  </w:r>
                </w:p>
              </w:tc>
              <w:tc>
                <w:tcPr>
                  <w:tcW w:w="2727" w:type="dxa"/>
                  <w:vAlign w:val="center"/>
                </w:tcPr>
                <w:p w14:paraId="66B2732C" w14:textId="77777777" w:rsidR="000E013D" w:rsidRPr="00B04B90" w:rsidRDefault="000E013D" w:rsidP="00A962F0">
                  <w:pPr>
                    <w:pStyle w:val="Default"/>
                    <w:jc w:val="center"/>
                    <w:rPr>
                      <w:color w:val="auto"/>
                      <w:sz w:val="20"/>
                      <w:szCs w:val="20"/>
                    </w:rPr>
                  </w:pPr>
                  <w:r w:rsidRPr="00B04B90">
                    <w:rPr>
                      <w:color w:val="auto"/>
                      <w:sz w:val="20"/>
                      <w:szCs w:val="20"/>
                    </w:rPr>
                    <w:t>5</w:t>
                  </w:r>
                </w:p>
              </w:tc>
            </w:tr>
            <w:tr w:rsidR="000E013D" w:rsidRPr="00B04B90" w14:paraId="5917308D" w14:textId="77777777" w:rsidTr="00A962F0">
              <w:tc>
                <w:tcPr>
                  <w:tcW w:w="2760" w:type="dxa"/>
                  <w:vAlign w:val="center"/>
                </w:tcPr>
                <w:p w14:paraId="02F45D98" w14:textId="77777777" w:rsidR="000E013D" w:rsidRPr="00B04B90" w:rsidRDefault="000E013D" w:rsidP="00A962F0">
                  <w:pPr>
                    <w:pStyle w:val="Default"/>
                    <w:jc w:val="both"/>
                    <w:rPr>
                      <w:color w:val="auto"/>
                      <w:sz w:val="20"/>
                      <w:szCs w:val="20"/>
                    </w:rPr>
                  </w:pPr>
                  <w:r>
                    <w:rPr>
                      <w:color w:val="auto"/>
                      <w:sz w:val="20"/>
                      <w:szCs w:val="20"/>
                    </w:rPr>
                    <w:t>3</w:t>
                  </w:r>
                  <w:r w:rsidRPr="00491847">
                    <w:rPr>
                      <w:color w:val="auto"/>
                      <w:sz w:val="20"/>
                      <w:szCs w:val="20"/>
                      <w:vertAlign w:val="superscript"/>
                    </w:rPr>
                    <w:t>rd</w:t>
                  </w:r>
                  <w:r>
                    <w:rPr>
                      <w:color w:val="auto"/>
                      <w:sz w:val="20"/>
                      <w:szCs w:val="20"/>
                    </w:rPr>
                    <w:t xml:space="preserve"> party product (P)</w:t>
                  </w:r>
                </w:p>
              </w:tc>
              <w:tc>
                <w:tcPr>
                  <w:tcW w:w="2727" w:type="dxa"/>
                  <w:vAlign w:val="center"/>
                </w:tcPr>
                <w:p w14:paraId="73B74677" w14:textId="77777777" w:rsidR="000E013D" w:rsidRPr="00B04B90" w:rsidRDefault="000E013D" w:rsidP="00A962F0">
                  <w:pPr>
                    <w:pStyle w:val="Default"/>
                    <w:jc w:val="center"/>
                    <w:rPr>
                      <w:color w:val="auto"/>
                      <w:sz w:val="20"/>
                      <w:szCs w:val="20"/>
                    </w:rPr>
                  </w:pPr>
                  <w:r>
                    <w:rPr>
                      <w:color w:val="auto"/>
                      <w:sz w:val="20"/>
                      <w:szCs w:val="20"/>
                    </w:rPr>
                    <w:t>3</w:t>
                  </w:r>
                </w:p>
              </w:tc>
            </w:tr>
            <w:tr w:rsidR="000E013D" w:rsidRPr="00B04B90" w14:paraId="081F4E1C" w14:textId="77777777" w:rsidTr="00A962F0">
              <w:tc>
                <w:tcPr>
                  <w:tcW w:w="2760" w:type="dxa"/>
                  <w:vAlign w:val="center"/>
                </w:tcPr>
                <w:p w14:paraId="69AE8296" w14:textId="77777777" w:rsidR="000E013D" w:rsidRPr="00B04B90" w:rsidRDefault="000E013D" w:rsidP="00A962F0">
                  <w:pPr>
                    <w:pStyle w:val="Default"/>
                    <w:jc w:val="both"/>
                    <w:rPr>
                      <w:b/>
                      <w:bCs/>
                      <w:color w:val="auto"/>
                      <w:sz w:val="20"/>
                      <w:szCs w:val="20"/>
                    </w:rPr>
                  </w:pPr>
                  <w:r w:rsidRPr="00B04B90">
                    <w:rPr>
                      <w:color w:val="auto"/>
                      <w:sz w:val="20"/>
                      <w:szCs w:val="20"/>
                    </w:rPr>
                    <w:t>Non-Compliant (N)</w:t>
                  </w:r>
                </w:p>
              </w:tc>
              <w:tc>
                <w:tcPr>
                  <w:tcW w:w="2727" w:type="dxa"/>
                  <w:vAlign w:val="center"/>
                </w:tcPr>
                <w:p w14:paraId="66D4ADE0" w14:textId="77777777" w:rsidR="000E013D" w:rsidRPr="00B04B90" w:rsidRDefault="000E013D" w:rsidP="00A962F0">
                  <w:pPr>
                    <w:pStyle w:val="Default"/>
                    <w:jc w:val="center"/>
                    <w:rPr>
                      <w:color w:val="auto"/>
                      <w:sz w:val="20"/>
                      <w:szCs w:val="20"/>
                    </w:rPr>
                  </w:pPr>
                  <w:r w:rsidRPr="00B04B90">
                    <w:rPr>
                      <w:color w:val="auto"/>
                      <w:sz w:val="20"/>
                      <w:szCs w:val="20"/>
                    </w:rPr>
                    <w:t>0</w:t>
                  </w:r>
                </w:p>
              </w:tc>
            </w:tr>
          </w:tbl>
          <w:p w14:paraId="201550A1" w14:textId="77777777" w:rsidR="000E013D" w:rsidRPr="001008AF" w:rsidRDefault="000E013D" w:rsidP="00A962F0">
            <w:pPr>
              <w:pStyle w:val="Default"/>
              <w:jc w:val="both"/>
              <w:rPr>
                <w:sz w:val="20"/>
                <w:szCs w:val="20"/>
              </w:rPr>
            </w:pPr>
          </w:p>
        </w:tc>
      </w:tr>
      <w:tr w:rsidR="000E013D" w:rsidRPr="001008AF" w14:paraId="67A55A9B" w14:textId="77777777" w:rsidTr="00A962F0">
        <w:trPr>
          <w:trHeight w:val="2736"/>
        </w:trPr>
        <w:tc>
          <w:tcPr>
            <w:tcW w:w="903" w:type="dxa"/>
            <w:vAlign w:val="center"/>
          </w:tcPr>
          <w:p w14:paraId="0B9C2D50" w14:textId="77777777" w:rsidR="000E013D" w:rsidRPr="001008AF"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2</w:t>
            </w:r>
          </w:p>
        </w:tc>
        <w:tc>
          <w:tcPr>
            <w:tcW w:w="2701" w:type="dxa"/>
            <w:vAlign w:val="center"/>
          </w:tcPr>
          <w:p w14:paraId="0182FFA7" w14:textId="77777777" w:rsidR="000E013D" w:rsidRPr="001008AF" w:rsidRDefault="000E013D" w:rsidP="00A962F0">
            <w:pPr>
              <w:pStyle w:val="BodyText"/>
              <w:spacing w:before="0" w:after="0" w:line="240" w:lineRule="auto"/>
              <w:jc w:val="left"/>
              <w:rPr>
                <w:rFonts w:cs="Arial"/>
                <w:sz w:val="20"/>
                <w:szCs w:val="20"/>
              </w:rPr>
            </w:pPr>
            <w:r>
              <w:rPr>
                <w:rFonts w:cs="Arial"/>
                <w:sz w:val="20"/>
                <w:szCs w:val="20"/>
              </w:rPr>
              <w:t>BFSI</w:t>
            </w:r>
            <w:r w:rsidRPr="001008AF">
              <w:rPr>
                <w:rFonts w:cs="Arial"/>
                <w:sz w:val="20"/>
                <w:szCs w:val="20"/>
              </w:rPr>
              <w:t xml:space="preserve"> Experience</w:t>
            </w:r>
          </w:p>
          <w:p w14:paraId="199655E1" w14:textId="30620C20" w:rsidR="000E013D" w:rsidRPr="001008AF" w:rsidRDefault="000E013D" w:rsidP="00A962F0">
            <w:pPr>
              <w:pStyle w:val="BodyText"/>
              <w:spacing w:before="0" w:after="0" w:line="240" w:lineRule="auto"/>
              <w:jc w:val="left"/>
              <w:rPr>
                <w:rFonts w:cs="Arial"/>
                <w:b/>
                <w:bCs/>
                <w:sz w:val="20"/>
                <w:szCs w:val="20"/>
              </w:rPr>
            </w:pPr>
            <w:r w:rsidRPr="001008AF">
              <w:rPr>
                <w:rFonts w:cs="Arial"/>
                <w:b/>
                <w:bCs/>
                <w:sz w:val="20"/>
                <w:szCs w:val="20"/>
              </w:rPr>
              <w:t>Max. Marks</w:t>
            </w:r>
            <w:r w:rsidR="00780B7D">
              <w:rPr>
                <w:rFonts w:cs="Arial"/>
                <w:b/>
                <w:bCs/>
                <w:sz w:val="20"/>
                <w:szCs w:val="20"/>
              </w:rPr>
              <w:t xml:space="preserve"> </w:t>
            </w:r>
            <w:r w:rsidRPr="001008AF">
              <w:rPr>
                <w:rFonts w:cs="Arial"/>
                <w:b/>
                <w:bCs/>
                <w:sz w:val="20"/>
                <w:szCs w:val="20"/>
              </w:rPr>
              <w:t xml:space="preserve">- </w:t>
            </w:r>
            <w:r>
              <w:rPr>
                <w:rFonts w:cs="Arial"/>
                <w:b/>
                <w:bCs/>
                <w:sz w:val="20"/>
                <w:szCs w:val="20"/>
              </w:rPr>
              <w:t>2</w:t>
            </w:r>
            <w:r w:rsidRPr="001008AF">
              <w:rPr>
                <w:rFonts w:cs="Arial"/>
                <w:b/>
                <w:bCs/>
                <w:sz w:val="20"/>
                <w:szCs w:val="20"/>
              </w:rPr>
              <w:t>00 marks</w:t>
            </w:r>
          </w:p>
        </w:tc>
        <w:tc>
          <w:tcPr>
            <w:tcW w:w="5638" w:type="dxa"/>
            <w:vAlign w:val="center"/>
          </w:tcPr>
          <w:p w14:paraId="376952A9" w14:textId="77777777" w:rsidR="000E013D" w:rsidRDefault="000E013D" w:rsidP="00A962F0">
            <w:pPr>
              <w:pStyle w:val="Default"/>
              <w:jc w:val="both"/>
              <w:rPr>
                <w:sz w:val="20"/>
                <w:szCs w:val="20"/>
              </w:rPr>
            </w:pPr>
          </w:p>
          <w:p w14:paraId="5E94EC08" w14:textId="69F4FA83" w:rsidR="000E013D" w:rsidRDefault="000E013D" w:rsidP="00A962F0">
            <w:pPr>
              <w:pStyle w:val="Default"/>
              <w:jc w:val="both"/>
              <w:rPr>
                <w:sz w:val="20"/>
                <w:szCs w:val="20"/>
              </w:rPr>
            </w:pPr>
            <w:r>
              <w:rPr>
                <w:sz w:val="20"/>
                <w:szCs w:val="20"/>
              </w:rPr>
              <w:t xml:space="preserve">The </w:t>
            </w:r>
            <w:r w:rsidR="000B74C5">
              <w:rPr>
                <w:sz w:val="20"/>
                <w:szCs w:val="20"/>
              </w:rPr>
              <w:t>bidders</w:t>
            </w:r>
            <w:r>
              <w:rPr>
                <w:sz w:val="20"/>
                <w:szCs w:val="20"/>
              </w:rPr>
              <w:t xml:space="preserve"> are required to provide instances of product implementations in BFSI Organizations in India. Basis the number of relevant implementations, marks will be allotted as follows - </w:t>
            </w:r>
          </w:p>
          <w:p w14:paraId="122FCDC5" w14:textId="77777777" w:rsidR="000E013D" w:rsidRDefault="000E013D" w:rsidP="00A962F0">
            <w:pPr>
              <w:pStyle w:val="Default"/>
              <w:jc w:val="both"/>
              <w:rPr>
                <w:sz w:val="20"/>
                <w:szCs w:val="20"/>
              </w:rPr>
            </w:pPr>
          </w:p>
          <w:tbl>
            <w:tblPr>
              <w:tblStyle w:val="TableGrid"/>
              <w:tblW w:w="0" w:type="auto"/>
              <w:tblLook w:val="04A0" w:firstRow="1" w:lastRow="0" w:firstColumn="1" w:lastColumn="0" w:noHBand="0" w:noVBand="1"/>
            </w:tblPr>
            <w:tblGrid>
              <w:gridCol w:w="1673"/>
              <w:gridCol w:w="2886"/>
              <w:gridCol w:w="853"/>
            </w:tblGrid>
            <w:tr w:rsidR="000E013D" w:rsidRPr="001008AF" w14:paraId="4E94695B" w14:textId="77777777" w:rsidTr="00A962F0">
              <w:tc>
                <w:tcPr>
                  <w:tcW w:w="1573" w:type="dxa"/>
                  <w:shd w:val="clear" w:color="auto" w:fill="D0CECE" w:themeFill="background2" w:themeFillShade="E6"/>
                  <w:vAlign w:val="center"/>
                </w:tcPr>
                <w:p w14:paraId="4EF5B065" w14:textId="77777777" w:rsidR="000E013D" w:rsidRPr="00B04B90" w:rsidRDefault="000E013D" w:rsidP="00A962F0">
                  <w:pPr>
                    <w:pStyle w:val="Default"/>
                    <w:jc w:val="center"/>
                    <w:rPr>
                      <w:b/>
                      <w:bCs/>
                      <w:color w:val="auto"/>
                      <w:sz w:val="20"/>
                      <w:szCs w:val="20"/>
                    </w:rPr>
                  </w:pPr>
                  <w:r w:rsidRPr="00B04B90">
                    <w:rPr>
                      <w:b/>
                      <w:bCs/>
                      <w:color w:val="auto"/>
                      <w:sz w:val="20"/>
                      <w:szCs w:val="20"/>
                    </w:rPr>
                    <w:t>Category</w:t>
                  </w:r>
                </w:p>
              </w:tc>
              <w:tc>
                <w:tcPr>
                  <w:tcW w:w="2982" w:type="dxa"/>
                  <w:shd w:val="clear" w:color="auto" w:fill="D0CECE" w:themeFill="background2" w:themeFillShade="E6"/>
                  <w:vAlign w:val="center"/>
                </w:tcPr>
                <w:p w14:paraId="427CE483" w14:textId="77777777" w:rsidR="000E013D" w:rsidRPr="00B04B90" w:rsidRDefault="000E013D" w:rsidP="00A962F0">
                  <w:pPr>
                    <w:pStyle w:val="Default"/>
                    <w:jc w:val="center"/>
                    <w:rPr>
                      <w:b/>
                      <w:bCs/>
                      <w:color w:val="auto"/>
                      <w:sz w:val="20"/>
                      <w:szCs w:val="20"/>
                    </w:rPr>
                  </w:pPr>
                  <w:r w:rsidRPr="00B04B90">
                    <w:rPr>
                      <w:b/>
                      <w:bCs/>
                      <w:color w:val="auto"/>
                      <w:sz w:val="20"/>
                      <w:szCs w:val="20"/>
                    </w:rPr>
                    <w:t>No. of Credentials</w:t>
                  </w:r>
                </w:p>
              </w:tc>
              <w:tc>
                <w:tcPr>
                  <w:tcW w:w="857" w:type="dxa"/>
                  <w:shd w:val="clear" w:color="auto" w:fill="D0CECE" w:themeFill="background2" w:themeFillShade="E6"/>
                  <w:vAlign w:val="center"/>
                </w:tcPr>
                <w:p w14:paraId="4C575CEA"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1008AF" w14:paraId="7B305112" w14:textId="77777777" w:rsidTr="00216811">
              <w:trPr>
                <w:trHeight w:val="288"/>
              </w:trPr>
              <w:tc>
                <w:tcPr>
                  <w:tcW w:w="1573" w:type="dxa"/>
                  <w:vMerge w:val="restart"/>
                  <w:vAlign w:val="center"/>
                </w:tcPr>
                <w:p w14:paraId="2E9A9490" w14:textId="77777777" w:rsidR="000E013D" w:rsidRPr="00B04B90" w:rsidRDefault="000E013D" w:rsidP="00A962F0">
                  <w:pPr>
                    <w:rPr>
                      <w:rFonts w:cs="Arial"/>
                      <w:b/>
                      <w:bCs/>
                      <w:color w:val="000000"/>
                      <w:szCs w:val="20"/>
                    </w:rPr>
                  </w:pPr>
                  <w:r>
                    <w:rPr>
                      <w:rFonts w:cs="Arial"/>
                      <w:color w:val="000000"/>
                      <w:szCs w:val="20"/>
                    </w:rPr>
                    <w:t xml:space="preserve">Product implementations in </w:t>
                  </w:r>
                </w:p>
              </w:tc>
              <w:tc>
                <w:tcPr>
                  <w:tcW w:w="2982" w:type="dxa"/>
                  <w:vAlign w:val="center"/>
                </w:tcPr>
                <w:p w14:paraId="7B421D3E" w14:textId="77777777" w:rsidR="000E013D" w:rsidRPr="001008AF" w:rsidRDefault="000E013D" w:rsidP="00A962F0">
                  <w:pPr>
                    <w:pStyle w:val="Default"/>
                    <w:rPr>
                      <w:sz w:val="20"/>
                      <w:szCs w:val="20"/>
                    </w:rPr>
                  </w:pPr>
                  <w:r>
                    <w:rPr>
                      <w:sz w:val="20"/>
                      <w:szCs w:val="20"/>
                    </w:rPr>
                    <w:t>3</w:t>
                  </w:r>
                  <w:r w:rsidRPr="001008AF">
                    <w:rPr>
                      <w:sz w:val="20"/>
                      <w:szCs w:val="20"/>
                    </w:rPr>
                    <w:t xml:space="preserve"> BFSI organization</w:t>
                  </w:r>
                </w:p>
              </w:tc>
              <w:tc>
                <w:tcPr>
                  <w:tcW w:w="857" w:type="dxa"/>
                  <w:vAlign w:val="center"/>
                </w:tcPr>
                <w:p w14:paraId="3268D7EC" w14:textId="77777777" w:rsidR="000E013D" w:rsidRPr="001008AF" w:rsidRDefault="000E013D" w:rsidP="00A962F0">
                  <w:pPr>
                    <w:pStyle w:val="Default"/>
                    <w:jc w:val="center"/>
                    <w:rPr>
                      <w:sz w:val="20"/>
                      <w:szCs w:val="20"/>
                    </w:rPr>
                  </w:pPr>
                  <w:r>
                    <w:rPr>
                      <w:sz w:val="20"/>
                      <w:szCs w:val="20"/>
                    </w:rPr>
                    <w:t>50</w:t>
                  </w:r>
                </w:p>
              </w:tc>
            </w:tr>
            <w:tr w:rsidR="000E013D" w:rsidRPr="001008AF" w14:paraId="5FDCDE1C" w14:textId="77777777" w:rsidTr="00216811">
              <w:trPr>
                <w:trHeight w:val="288"/>
              </w:trPr>
              <w:tc>
                <w:tcPr>
                  <w:tcW w:w="1573" w:type="dxa"/>
                  <w:vMerge/>
                  <w:vAlign w:val="center"/>
                </w:tcPr>
                <w:p w14:paraId="07A325AA" w14:textId="77777777" w:rsidR="000E013D" w:rsidRPr="001008AF" w:rsidRDefault="000E013D" w:rsidP="00A962F0">
                  <w:pPr>
                    <w:pStyle w:val="Default"/>
                    <w:rPr>
                      <w:b/>
                      <w:bCs/>
                      <w:sz w:val="20"/>
                      <w:szCs w:val="20"/>
                    </w:rPr>
                  </w:pPr>
                </w:p>
              </w:tc>
              <w:tc>
                <w:tcPr>
                  <w:tcW w:w="2982" w:type="dxa"/>
                  <w:vAlign w:val="center"/>
                </w:tcPr>
                <w:p w14:paraId="18E8A3A2" w14:textId="77777777" w:rsidR="000E013D" w:rsidRPr="001008AF" w:rsidRDefault="000E013D" w:rsidP="00A962F0">
                  <w:pPr>
                    <w:pStyle w:val="Default"/>
                    <w:rPr>
                      <w:sz w:val="20"/>
                      <w:szCs w:val="20"/>
                    </w:rPr>
                  </w:pPr>
                  <w:r>
                    <w:rPr>
                      <w:sz w:val="20"/>
                      <w:szCs w:val="20"/>
                    </w:rPr>
                    <w:t>5</w:t>
                  </w:r>
                  <w:r w:rsidRPr="001008AF">
                    <w:rPr>
                      <w:sz w:val="20"/>
                      <w:szCs w:val="20"/>
                    </w:rPr>
                    <w:t xml:space="preserve"> or more BFSI organization</w:t>
                  </w:r>
                  <w:r>
                    <w:rPr>
                      <w:sz w:val="20"/>
                      <w:szCs w:val="20"/>
                    </w:rPr>
                    <w:t>s</w:t>
                  </w:r>
                </w:p>
              </w:tc>
              <w:tc>
                <w:tcPr>
                  <w:tcW w:w="857" w:type="dxa"/>
                  <w:vAlign w:val="center"/>
                </w:tcPr>
                <w:p w14:paraId="2FDA2C29" w14:textId="77777777" w:rsidR="000E013D" w:rsidRPr="001008AF" w:rsidRDefault="000E013D" w:rsidP="00A962F0">
                  <w:pPr>
                    <w:pStyle w:val="Default"/>
                    <w:jc w:val="center"/>
                    <w:rPr>
                      <w:sz w:val="20"/>
                      <w:szCs w:val="20"/>
                    </w:rPr>
                  </w:pPr>
                  <w:r>
                    <w:rPr>
                      <w:sz w:val="20"/>
                      <w:szCs w:val="20"/>
                    </w:rPr>
                    <w:t>100</w:t>
                  </w:r>
                </w:p>
              </w:tc>
            </w:tr>
            <w:tr w:rsidR="000E013D" w:rsidRPr="001008AF" w14:paraId="3E1D4760" w14:textId="77777777" w:rsidTr="00216811">
              <w:trPr>
                <w:trHeight w:val="288"/>
              </w:trPr>
              <w:tc>
                <w:tcPr>
                  <w:tcW w:w="1573" w:type="dxa"/>
                  <w:vMerge/>
                  <w:vAlign w:val="center"/>
                </w:tcPr>
                <w:p w14:paraId="3741C15F" w14:textId="77777777" w:rsidR="000E013D" w:rsidRPr="001008AF" w:rsidRDefault="000E013D" w:rsidP="00A962F0">
                  <w:pPr>
                    <w:pStyle w:val="Default"/>
                    <w:rPr>
                      <w:b/>
                      <w:bCs/>
                      <w:sz w:val="20"/>
                      <w:szCs w:val="20"/>
                    </w:rPr>
                  </w:pPr>
                </w:p>
              </w:tc>
              <w:tc>
                <w:tcPr>
                  <w:tcW w:w="2982" w:type="dxa"/>
                  <w:vAlign w:val="center"/>
                </w:tcPr>
                <w:p w14:paraId="70A4343F" w14:textId="77777777" w:rsidR="000E013D" w:rsidRPr="001008AF" w:rsidRDefault="000E013D" w:rsidP="00A962F0">
                  <w:pPr>
                    <w:pStyle w:val="Default"/>
                    <w:rPr>
                      <w:sz w:val="20"/>
                      <w:szCs w:val="20"/>
                    </w:rPr>
                  </w:pPr>
                  <w:r>
                    <w:rPr>
                      <w:sz w:val="20"/>
                      <w:szCs w:val="20"/>
                    </w:rPr>
                    <w:t>7 or more BFSI organizations</w:t>
                  </w:r>
                </w:p>
              </w:tc>
              <w:tc>
                <w:tcPr>
                  <w:tcW w:w="857" w:type="dxa"/>
                  <w:vAlign w:val="center"/>
                </w:tcPr>
                <w:p w14:paraId="667553D0" w14:textId="77777777" w:rsidR="000E013D" w:rsidRPr="001008AF" w:rsidRDefault="000E013D" w:rsidP="00A962F0">
                  <w:pPr>
                    <w:pStyle w:val="Default"/>
                    <w:jc w:val="center"/>
                    <w:rPr>
                      <w:sz w:val="20"/>
                      <w:szCs w:val="20"/>
                    </w:rPr>
                  </w:pPr>
                  <w:r>
                    <w:rPr>
                      <w:sz w:val="20"/>
                      <w:szCs w:val="20"/>
                    </w:rPr>
                    <w:t>200</w:t>
                  </w:r>
                </w:p>
              </w:tc>
            </w:tr>
          </w:tbl>
          <w:p w14:paraId="04480E89" w14:textId="77A2F70E" w:rsidR="000E013D" w:rsidRDefault="000E013D" w:rsidP="00A962F0">
            <w:pPr>
              <w:pStyle w:val="Default"/>
              <w:jc w:val="both"/>
              <w:rPr>
                <w:sz w:val="20"/>
                <w:szCs w:val="20"/>
              </w:rPr>
            </w:pPr>
          </w:p>
          <w:p w14:paraId="41ECC993" w14:textId="3A5CA717" w:rsidR="00B83490" w:rsidRDefault="00B83490" w:rsidP="00A962F0">
            <w:pPr>
              <w:pStyle w:val="Default"/>
              <w:jc w:val="both"/>
              <w:rPr>
                <w:sz w:val="20"/>
                <w:szCs w:val="20"/>
              </w:rPr>
            </w:pPr>
            <w:r w:rsidRPr="00B83490">
              <w:rPr>
                <w:sz w:val="20"/>
                <w:szCs w:val="20"/>
              </w:rPr>
              <w:t xml:space="preserve">Credential table as per </w:t>
            </w:r>
            <w:r w:rsidR="005970B6" w:rsidRPr="00256BFD">
              <w:rPr>
                <w:sz w:val="20"/>
                <w:szCs w:val="20"/>
              </w:rPr>
              <w:t xml:space="preserve">Annexure </w:t>
            </w:r>
            <w:r w:rsidR="00256BFD" w:rsidRPr="00256BFD">
              <w:rPr>
                <w:sz w:val="20"/>
                <w:szCs w:val="20"/>
              </w:rPr>
              <w:t>8</w:t>
            </w:r>
            <w:r w:rsidRPr="00B83490">
              <w:rPr>
                <w:sz w:val="20"/>
                <w:szCs w:val="20"/>
              </w:rPr>
              <w:t xml:space="preserve"> to be provided</w:t>
            </w:r>
          </w:p>
          <w:p w14:paraId="5B625D62" w14:textId="77777777" w:rsidR="000E013D" w:rsidRPr="001008AF" w:rsidRDefault="000E013D" w:rsidP="00A962F0">
            <w:pPr>
              <w:pStyle w:val="Default"/>
              <w:jc w:val="both"/>
              <w:rPr>
                <w:sz w:val="20"/>
                <w:szCs w:val="20"/>
              </w:rPr>
            </w:pPr>
          </w:p>
        </w:tc>
      </w:tr>
      <w:tr w:rsidR="000E013D" w:rsidRPr="001008AF" w14:paraId="6DFFD5DB" w14:textId="77777777" w:rsidTr="00A962F0">
        <w:trPr>
          <w:trHeight w:val="2736"/>
        </w:trPr>
        <w:tc>
          <w:tcPr>
            <w:tcW w:w="903" w:type="dxa"/>
            <w:vAlign w:val="center"/>
          </w:tcPr>
          <w:p w14:paraId="4D91DCA0" w14:textId="77777777" w:rsidR="000E013D" w:rsidRDefault="000E013D" w:rsidP="00A962F0">
            <w:pPr>
              <w:pStyle w:val="BodyText"/>
              <w:spacing w:before="0" w:after="0" w:line="240" w:lineRule="auto"/>
              <w:jc w:val="center"/>
              <w:rPr>
                <w:rFonts w:cs="Arial"/>
                <w:sz w:val="20"/>
                <w:szCs w:val="20"/>
                <w:lang w:val="en-IN" w:eastAsia="zh-CN"/>
              </w:rPr>
            </w:pPr>
            <w:r>
              <w:rPr>
                <w:rFonts w:cs="Arial"/>
                <w:sz w:val="20"/>
                <w:szCs w:val="20"/>
                <w:lang w:val="en-IN" w:eastAsia="zh-CN"/>
              </w:rPr>
              <w:t>3</w:t>
            </w:r>
          </w:p>
        </w:tc>
        <w:tc>
          <w:tcPr>
            <w:tcW w:w="2701" w:type="dxa"/>
            <w:vAlign w:val="center"/>
          </w:tcPr>
          <w:p w14:paraId="6FC9CAAD" w14:textId="77777777" w:rsidR="000E013D" w:rsidRPr="001008AF" w:rsidRDefault="000E013D" w:rsidP="00A962F0">
            <w:pPr>
              <w:pStyle w:val="BodyText"/>
              <w:spacing w:before="0" w:after="0" w:line="240" w:lineRule="auto"/>
              <w:jc w:val="left"/>
              <w:rPr>
                <w:rFonts w:cs="Arial"/>
                <w:sz w:val="20"/>
                <w:szCs w:val="20"/>
              </w:rPr>
            </w:pPr>
            <w:r>
              <w:rPr>
                <w:rFonts w:cs="Arial"/>
                <w:sz w:val="20"/>
                <w:szCs w:val="20"/>
              </w:rPr>
              <w:t>Non-Banking Housing Finance</w:t>
            </w:r>
            <w:r w:rsidRPr="001008AF">
              <w:rPr>
                <w:rFonts w:cs="Arial"/>
                <w:sz w:val="20"/>
                <w:szCs w:val="20"/>
              </w:rPr>
              <w:t xml:space="preserve"> Experience</w:t>
            </w:r>
          </w:p>
          <w:p w14:paraId="2B7145E9" w14:textId="311FEA08" w:rsidR="000E013D" w:rsidRDefault="000E013D" w:rsidP="00A962F0">
            <w:pPr>
              <w:pStyle w:val="BodyText"/>
              <w:spacing w:before="0" w:after="0" w:line="240" w:lineRule="auto"/>
              <w:jc w:val="left"/>
              <w:rPr>
                <w:rFonts w:cs="Arial"/>
                <w:sz w:val="20"/>
                <w:szCs w:val="20"/>
              </w:rPr>
            </w:pPr>
            <w:r w:rsidRPr="001008AF">
              <w:rPr>
                <w:rFonts w:cs="Arial"/>
                <w:b/>
                <w:bCs/>
                <w:sz w:val="20"/>
                <w:szCs w:val="20"/>
              </w:rPr>
              <w:t>Max. Marks</w:t>
            </w:r>
            <w:r w:rsidR="00780B7D">
              <w:rPr>
                <w:rFonts w:cs="Arial"/>
                <w:b/>
                <w:bCs/>
                <w:sz w:val="20"/>
                <w:szCs w:val="20"/>
              </w:rPr>
              <w:t xml:space="preserve"> </w:t>
            </w:r>
            <w:r w:rsidRPr="001008AF">
              <w:rPr>
                <w:rFonts w:cs="Arial"/>
                <w:b/>
                <w:bCs/>
                <w:sz w:val="20"/>
                <w:szCs w:val="20"/>
              </w:rPr>
              <w:t xml:space="preserve">- </w:t>
            </w:r>
            <w:r>
              <w:rPr>
                <w:rFonts w:cs="Arial"/>
                <w:b/>
                <w:bCs/>
                <w:sz w:val="20"/>
                <w:szCs w:val="20"/>
              </w:rPr>
              <w:t>2</w:t>
            </w:r>
            <w:r w:rsidRPr="001008AF">
              <w:rPr>
                <w:rFonts w:cs="Arial"/>
                <w:b/>
                <w:bCs/>
                <w:sz w:val="20"/>
                <w:szCs w:val="20"/>
              </w:rPr>
              <w:t>00 marks</w:t>
            </w:r>
          </w:p>
        </w:tc>
        <w:tc>
          <w:tcPr>
            <w:tcW w:w="5638" w:type="dxa"/>
            <w:vAlign w:val="center"/>
          </w:tcPr>
          <w:p w14:paraId="3393C740" w14:textId="77777777" w:rsidR="000E013D" w:rsidRDefault="000E013D" w:rsidP="00A962F0">
            <w:pPr>
              <w:pStyle w:val="Default"/>
              <w:rPr>
                <w:sz w:val="20"/>
                <w:szCs w:val="20"/>
              </w:rPr>
            </w:pPr>
          </w:p>
          <w:p w14:paraId="474FA04A" w14:textId="25846B1B" w:rsidR="000E013D" w:rsidRDefault="000E013D" w:rsidP="00A962F0">
            <w:pPr>
              <w:pStyle w:val="Default"/>
              <w:rPr>
                <w:b/>
                <w:bCs/>
                <w:color w:val="auto"/>
                <w:sz w:val="20"/>
                <w:szCs w:val="20"/>
              </w:rPr>
            </w:pPr>
            <w:r>
              <w:rPr>
                <w:sz w:val="20"/>
                <w:szCs w:val="20"/>
              </w:rPr>
              <w:t xml:space="preserve">The </w:t>
            </w:r>
            <w:r w:rsidR="000B74C5">
              <w:rPr>
                <w:sz w:val="20"/>
                <w:szCs w:val="20"/>
              </w:rPr>
              <w:t>bidder</w:t>
            </w:r>
            <w:r>
              <w:rPr>
                <w:sz w:val="20"/>
                <w:szCs w:val="20"/>
              </w:rPr>
              <w:t>s are required to provide instances of product implementations in Non-Banking Housing Finance Organizations in India. Basis the number of relevant implementations, marks will be allotted as follows -</w:t>
            </w:r>
          </w:p>
          <w:p w14:paraId="54C52002" w14:textId="77777777" w:rsidR="000E013D" w:rsidRDefault="000E013D" w:rsidP="00A962F0">
            <w:pPr>
              <w:pStyle w:val="Default"/>
              <w:rPr>
                <w:b/>
                <w:bCs/>
                <w:color w:val="auto"/>
                <w:sz w:val="20"/>
                <w:szCs w:val="20"/>
              </w:rPr>
            </w:pPr>
          </w:p>
          <w:tbl>
            <w:tblPr>
              <w:tblStyle w:val="TableGrid"/>
              <w:tblW w:w="0" w:type="auto"/>
              <w:tblLook w:val="04A0" w:firstRow="1" w:lastRow="0" w:firstColumn="1" w:lastColumn="0" w:noHBand="0" w:noVBand="1"/>
            </w:tblPr>
            <w:tblGrid>
              <w:gridCol w:w="1673"/>
              <w:gridCol w:w="2885"/>
              <w:gridCol w:w="854"/>
            </w:tblGrid>
            <w:tr w:rsidR="000E013D" w:rsidRPr="001008AF" w14:paraId="32BD0402" w14:textId="77777777" w:rsidTr="00A962F0">
              <w:tc>
                <w:tcPr>
                  <w:tcW w:w="1585" w:type="dxa"/>
                  <w:shd w:val="clear" w:color="auto" w:fill="D0CECE" w:themeFill="background2" w:themeFillShade="E6"/>
                  <w:vAlign w:val="center"/>
                </w:tcPr>
                <w:p w14:paraId="2969C080" w14:textId="77777777" w:rsidR="000E013D" w:rsidRPr="00B04B90" w:rsidRDefault="000E013D" w:rsidP="00A962F0">
                  <w:pPr>
                    <w:pStyle w:val="Default"/>
                    <w:jc w:val="center"/>
                    <w:rPr>
                      <w:b/>
                      <w:bCs/>
                      <w:color w:val="auto"/>
                      <w:sz w:val="20"/>
                      <w:szCs w:val="20"/>
                    </w:rPr>
                  </w:pPr>
                  <w:r w:rsidRPr="00B04B90">
                    <w:rPr>
                      <w:b/>
                      <w:bCs/>
                      <w:color w:val="auto"/>
                      <w:sz w:val="20"/>
                      <w:szCs w:val="20"/>
                    </w:rPr>
                    <w:t>Category</w:t>
                  </w:r>
                </w:p>
              </w:tc>
              <w:tc>
                <w:tcPr>
                  <w:tcW w:w="2970" w:type="dxa"/>
                  <w:shd w:val="clear" w:color="auto" w:fill="D0CECE" w:themeFill="background2" w:themeFillShade="E6"/>
                  <w:vAlign w:val="center"/>
                </w:tcPr>
                <w:p w14:paraId="590AA4D2" w14:textId="77777777" w:rsidR="000E013D" w:rsidRPr="00B04B90" w:rsidRDefault="000E013D" w:rsidP="00A962F0">
                  <w:pPr>
                    <w:pStyle w:val="Default"/>
                    <w:jc w:val="center"/>
                    <w:rPr>
                      <w:b/>
                      <w:bCs/>
                      <w:color w:val="auto"/>
                      <w:sz w:val="20"/>
                      <w:szCs w:val="20"/>
                    </w:rPr>
                  </w:pPr>
                  <w:r w:rsidRPr="00B04B90">
                    <w:rPr>
                      <w:b/>
                      <w:bCs/>
                      <w:color w:val="auto"/>
                      <w:sz w:val="20"/>
                      <w:szCs w:val="20"/>
                    </w:rPr>
                    <w:t>No. of Credentials</w:t>
                  </w:r>
                </w:p>
              </w:tc>
              <w:tc>
                <w:tcPr>
                  <w:tcW w:w="857" w:type="dxa"/>
                  <w:shd w:val="clear" w:color="auto" w:fill="D0CECE" w:themeFill="background2" w:themeFillShade="E6"/>
                  <w:vAlign w:val="center"/>
                </w:tcPr>
                <w:p w14:paraId="08620095" w14:textId="77777777" w:rsidR="000E013D" w:rsidRPr="00B04B90" w:rsidRDefault="000E013D" w:rsidP="00A962F0">
                  <w:pPr>
                    <w:pStyle w:val="Default"/>
                    <w:jc w:val="center"/>
                    <w:rPr>
                      <w:b/>
                      <w:bCs/>
                      <w:color w:val="auto"/>
                      <w:sz w:val="20"/>
                      <w:szCs w:val="20"/>
                    </w:rPr>
                  </w:pPr>
                  <w:r w:rsidRPr="00B04B90">
                    <w:rPr>
                      <w:b/>
                      <w:bCs/>
                      <w:color w:val="auto"/>
                      <w:sz w:val="20"/>
                      <w:szCs w:val="20"/>
                    </w:rPr>
                    <w:t>Marks</w:t>
                  </w:r>
                </w:p>
              </w:tc>
            </w:tr>
            <w:tr w:rsidR="000E013D" w:rsidRPr="001008AF" w14:paraId="256E7F88" w14:textId="77777777" w:rsidTr="00A962F0">
              <w:trPr>
                <w:trHeight w:val="432"/>
              </w:trPr>
              <w:tc>
                <w:tcPr>
                  <w:tcW w:w="1585" w:type="dxa"/>
                  <w:vMerge w:val="restart"/>
                  <w:vAlign w:val="center"/>
                </w:tcPr>
                <w:p w14:paraId="184F9D31" w14:textId="77777777" w:rsidR="000E013D" w:rsidRPr="00B04B90" w:rsidRDefault="000E013D" w:rsidP="00A962F0">
                  <w:pPr>
                    <w:rPr>
                      <w:rFonts w:cs="Arial"/>
                      <w:b/>
                      <w:bCs/>
                      <w:color w:val="000000"/>
                      <w:szCs w:val="20"/>
                    </w:rPr>
                  </w:pPr>
                  <w:r>
                    <w:rPr>
                      <w:rFonts w:cs="Arial"/>
                      <w:color w:val="000000"/>
                      <w:szCs w:val="20"/>
                    </w:rPr>
                    <w:t xml:space="preserve">Product implementations in </w:t>
                  </w:r>
                </w:p>
              </w:tc>
              <w:tc>
                <w:tcPr>
                  <w:tcW w:w="2970" w:type="dxa"/>
                  <w:vAlign w:val="center"/>
                </w:tcPr>
                <w:p w14:paraId="414E19D2" w14:textId="77777777" w:rsidR="000E013D" w:rsidRPr="001008AF" w:rsidRDefault="000E013D" w:rsidP="00A962F0">
                  <w:pPr>
                    <w:pStyle w:val="Default"/>
                    <w:rPr>
                      <w:sz w:val="20"/>
                      <w:szCs w:val="20"/>
                    </w:rPr>
                  </w:pPr>
                  <w:r>
                    <w:rPr>
                      <w:sz w:val="20"/>
                      <w:szCs w:val="20"/>
                    </w:rPr>
                    <w:t>3</w:t>
                  </w:r>
                  <w:r w:rsidRPr="001008AF">
                    <w:rPr>
                      <w:sz w:val="20"/>
                      <w:szCs w:val="20"/>
                    </w:rPr>
                    <w:t xml:space="preserve"> </w:t>
                  </w:r>
                  <w:r>
                    <w:rPr>
                      <w:sz w:val="20"/>
                      <w:szCs w:val="20"/>
                    </w:rPr>
                    <w:t>Non-Banking Housing Finance</w:t>
                  </w:r>
                  <w:r w:rsidRPr="001008AF">
                    <w:rPr>
                      <w:sz w:val="20"/>
                      <w:szCs w:val="20"/>
                    </w:rPr>
                    <w:t xml:space="preserve"> organization</w:t>
                  </w:r>
                </w:p>
              </w:tc>
              <w:tc>
                <w:tcPr>
                  <w:tcW w:w="857" w:type="dxa"/>
                  <w:vAlign w:val="center"/>
                </w:tcPr>
                <w:p w14:paraId="6C416FE4" w14:textId="77777777" w:rsidR="000E013D" w:rsidRPr="001008AF" w:rsidRDefault="000E013D" w:rsidP="00A962F0">
                  <w:pPr>
                    <w:pStyle w:val="Default"/>
                    <w:jc w:val="center"/>
                    <w:rPr>
                      <w:sz w:val="20"/>
                      <w:szCs w:val="20"/>
                    </w:rPr>
                  </w:pPr>
                  <w:r>
                    <w:rPr>
                      <w:sz w:val="20"/>
                      <w:szCs w:val="20"/>
                    </w:rPr>
                    <w:t>50</w:t>
                  </w:r>
                </w:p>
              </w:tc>
            </w:tr>
            <w:tr w:rsidR="000E013D" w:rsidRPr="001008AF" w14:paraId="311B8ED0" w14:textId="77777777" w:rsidTr="00A962F0">
              <w:tc>
                <w:tcPr>
                  <w:tcW w:w="1585" w:type="dxa"/>
                  <w:vMerge/>
                  <w:vAlign w:val="center"/>
                </w:tcPr>
                <w:p w14:paraId="1B1F4812" w14:textId="77777777" w:rsidR="000E013D" w:rsidRPr="001008AF" w:rsidRDefault="000E013D" w:rsidP="00A962F0">
                  <w:pPr>
                    <w:pStyle w:val="Default"/>
                    <w:rPr>
                      <w:b/>
                      <w:bCs/>
                      <w:sz w:val="20"/>
                      <w:szCs w:val="20"/>
                    </w:rPr>
                  </w:pPr>
                </w:p>
              </w:tc>
              <w:tc>
                <w:tcPr>
                  <w:tcW w:w="2970" w:type="dxa"/>
                  <w:vAlign w:val="center"/>
                </w:tcPr>
                <w:p w14:paraId="1A1C8ED7" w14:textId="77777777" w:rsidR="000E013D" w:rsidRPr="001008AF" w:rsidRDefault="000E013D" w:rsidP="00A962F0">
                  <w:pPr>
                    <w:pStyle w:val="Default"/>
                    <w:rPr>
                      <w:sz w:val="20"/>
                      <w:szCs w:val="20"/>
                    </w:rPr>
                  </w:pPr>
                  <w:r>
                    <w:rPr>
                      <w:sz w:val="20"/>
                      <w:szCs w:val="20"/>
                    </w:rPr>
                    <w:t>5</w:t>
                  </w:r>
                  <w:r w:rsidRPr="001008AF">
                    <w:rPr>
                      <w:sz w:val="20"/>
                      <w:szCs w:val="20"/>
                    </w:rPr>
                    <w:t xml:space="preserve"> </w:t>
                  </w:r>
                  <w:r>
                    <w:rPr>
                      <w:sz w:val="20"/>
                      <w:szCs w:val="20"/>
                    </w:rPr>
                    <w:t>Non-Banking Housing Finance</w:t>
                  </w:r>
                  <w:r w:rsidRPr="001008AF">
                    <w:rPr>
                      <w:sz w:val="20"/>
                      <w:szCs w:val="20"/>
                    </w:rPr>
                    <w:t xml:space="preserve"> BFSI organization</w:t>
                  </w:r>
                  <w:r>
                    <w:rPr>
                      <w:sz w:val="20"/>
                      <w:szCs w:val="20"/>
                    </w:rPr>
                    <w:t>s</w:t>
                  </w:r>
                </w:p>
              </w:tc>
              <w:tc>
                <w:tcPr>
                  <w:tcW w:w="857" w:type="dxa"/>
                  <w:vAlign w:val="center"/>
                </w:tcPr>
                <w:p w14:paraId="54A09FB4" w14:textId="77777777" w:rsidR="000E013D" w:rsidRPr="001008AF" w:rsidRDefault="000E013D" w:rsidP="00A962F0">
                  <w:pPr>
                    <w:pStyle w:val="Default"/>
                    <w:jc w:val="center"/>
                    <w:rPr>
                      <w:sz w:val="20"/>
                      <w:szCs w:val="20"/>
                    </w:rPr>
                  </w:pPr>
                  <w:r>
                    <w:rPr>
                      <w:sz w:val="20"/>
                      <w:szCs w:val="20"/>
                    </w:rPr>
                    <w:t>100</w:t>
                  </w:r>
                </w:p>
              </w:tc>
            </w:tr>
            <w:tr w:rsidR="000E013D" w:rsidRPr="001008AF" w14:paraId="2DF86856" w14:textId="77777777" w:rsidTr="00A962F0">
              <w:tc>
                <w:tcPr>
                  <w:tcW w:w="1585" w:type="dxa"/>
                  <w:vMerge/>
                  <w:vAlign w:val="center"/>
                </w:tcPr>
                <w:p w14:paraId="094293EA" w14:textId="77777777" w:rsidR="000E013D" w:rsidRPr="001008AF" w:rsidRDefault="000E013D" w:rsidP="00A962F0">
                  <w:pPr>
                    <w:pStyle w:val="Default"/>
                    <w:rPr>
                      <w:b/>
                      <w:bCs/>
                      <w:sz w:val="20"/>
                      <w:szCs w:val="20"/>
                    </w:rPr>
                  </w:pPr>
                </w:p>
              </w:tc>
              <w:tc>
                <w:tcPr>
                  <w:tcW w:w="2970" w:type="dxa"/>
                  <w:vAlign w:val="center"/>
                </w:tcPr>
                <w:p w14:paraId="5A311D05" w14:textId="77777777" w:rsidR="000E013D" w:rsidRPr="001008AF" w:rsidRDefault="000E013D" w:rsidP="00A962F0">
                  <w:pPr>
                    <w:pStyle w:val="Default"/>
                    <w:rPr>
                      <w:sz w:val="20"/>
                      <w:szCs w:val="20"/>
                    </w:rPr>
                  </w:pPr>
                  <w:r>
                    <w:rPr>
                      <w:sz w:val="20"/>
                      <w:szCs w:val="20"/>
                    </w:rPr>
                    <w:t>7 or more Non-Banking Housing Finance organizations</w:t>
                  </w:r>
                </w:p>
              </w:tc>
              <w:tc>
                <w:tcPr>
                  <w:tcW w:w="857" w:type="dxa"/>
                  <w:vAlign w:val="center"/>
                </w:tcPr>
                <w:p w14:paraId="29333EAE" w14:textId="77777777" w:rsidR="000E013D" w:rsidRPr="001008AF" w:rsidRDefault="000E013D" w:rsidP="00A962F0">
                  <w:pPr>
                    <w:pStyle w:val="Default"/>
                    <w:jc w:val="center"/>
                    <w:rPr>
                      <w:sz w:val="20"/>
                      <w:szCs w:val="20"/>
                    </w:rPr>
                  </w:pPr>
                  <w:r>
                    <w:rPr>
                      <w:sz w:val="20"/>
                      <w:szCs w:val="20"/>
                    </w:rPr>
                    <w:t>200</w:t>
                  </w:r>
                </w:p>
              </w:tc>
            </w:tr>
          </w:tbl>
          <w:p w14:paraId="2DC77DE4" w14:textId="77777777" w:rsidR="000E013D" w:rsidRDefault="000E013D" w:rsidP="00A962F0">
            <w:pPr>
              <w:pStyle w:val="Default"/>
              <w:rPr>
                <w:b/>
                <w:bCs/>
                <w:color w:val="auto"/>
                <w:sz w:val="20"/>
                <w:szCs w:val="20"/>
              </w:rPr>
            </w:pPr>
          </w:p>
          <w:p w14:paraId="23A131BD" w14:textId="2F35209F" w:rsidR="000E013D" w:rsidRPr="00B83490" w:rsidRDefault="00B83490" w:rsidP="00A962F0">
            <w:pPr>
              <w:pStyle w:val="Default"/>
              <w:rPr>
                <w:color w:val="auto"/>
                <w:sz w:val="20"/>
                <w:szCs w:val="20"/>
              </w:rPr>
            </w:pPr>
            <w:r w:rsidRPr="00B83490">
              <w:rPr>
                <w:color w:val="auto"/>
                <w:sz w:val="20"/>
                <w:szCs w:val="20"/>
              </w:rPr>
              <w:t xml:space="preserve">Credential table as per </w:t>
            </w:r>
            <w:r w:rsidR="005970B6" w:rsidRPr="00256BFD">
              <w:rPr>
                <w:sz w:val="20"/>
                <w:szCs w:val="16"/>
              </w:rPr>
              <w:t xml:space="preserve">Annexure </w:t>
            </w:r>
            <w:r w:rsidR="00256BFD" w:rsidRPr="00256BFD">
              <w:rPr>
                <w:sz w:val="20"/>
                <w:szCs w:val="16"/>
              </w:rPr>
              <w:t>8</w:t>
            </w:r>
            <w:r w:rsidRPr="00B83490">
              <w:rPr>
                <w:color w:val="auto"/>
                <w:sz w:val="20"/>
                <w:szCs w:val="20"/>
              </w:rPr>
              <w:t xml:space="preserve"> to be provided</w:t>
            </w:r>
          </w:p>
          <w:p w14:paraId="593554B7" w14:textId="58A3EBFD" w:rsidR="00B83490" w:rsidRPr="00B04B90" w:rsidRDefault="00B83490" w:rsidP="00A962F0">
            <w:pPr>
              <w:pStyle w:val="Default"/>
              <w:rPr>
                <w:b/>
                <w:bCs/>
                <w:color w:val="auto"/>
                <w:sz w:val="20"/>
                <w:szCs w:val="20"/>
              </w:rPr>
            </w:pPr>
          </w:p>
        </w:tc>
      </w:tr>
      <w:tr w:rsidR="00462749" w:rsidRPr="001008AF" w14:paraId="30D6113E" w14:textId="77777777" w:rsidTr="00A962F0">
        <w:trPr>
          <w:trHeight w:val="1440"/>
        </w:trPr>
        <w:tc>
          <w:tcPr>
            <w:tcW w:w="903" w:type="dxa"/>
            <w:vAlign w:val="center"/>
          </w:tcPr>
          <w:p w14:paraId="10A2262C" w14:textId="339D8773" w:rsidR="00462749"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lastRenderedPageBreak/>
              <w:t>4</w:t>
            </w:r>
          </w:p>
        </w:tc>
        <w:tc>
          <w:tcPr>
            <w:tcW w:w="2701" w:type="dxa"/>
            <w:vAlign w:val="center"/>
          </w:tcPr>
          <w:p w14:paraId="4C4BBDE4" w14:textId="77777777" w:rsidR="00462749" w:rsidRDefault="00462749" w:rsidP="00462749">
            <w:pPr>
              <w:pStyle w:val="BodyText"/>
              <w:spacing w:before="0" w:after="0" w:line="240" w:lineRule="auto"/>
              <w:jc w:val="left"/>
              <w:rPr>
                <w:rFonts w:cs="Arial"/>
                <w:sz w:val="20"/>
                <w:szCs w:val="20"/>
                <w:lang w:val="en-IN" w:eastAsia="zh-CN"/>
              </w:rPr>
            </w:pPr>
            <w:r>
              <w:rPr>
                <w:rFonts w:cs="Arial"/>
                <w:sz w:val="20"/>
                <w:szCs w:val="20"/>
                <w:lang w:val="en-IN" w:eastAsia="zh-CN"/>
              </w:rPr>
              <w:t>Cloud Implementation</w:t>
            </w:r>
          </w:p>
          <w:p w14:paraId="10C0A6A1" w14:textId="5D6970F9" w:rsidR="00462749" w:rsidRPr="000E013D" w:rsidRDefault="00462749" w:rsidP="00462749">
            <w:pPr>
              <w:pStyle w:val="BodyText"/>
              <w:spacing w:before="0" w:after="0" w:line="240" w:lineRule="auto"/>
              <w:jc w:val="left"/>
              <w:rPr>
                <w:rFonts w:cs="Arial"/>
                <w:b/>
                <w:bCs/>
                <w:sz w:val="20"/>
                <w:szCs w:val="20"/>
                <w:lang w:val="en-IN" w:eastAsia="zh-CN"/>
              </w:rPr>
            </w:pPr>
            <w:r w:rsidRPr="000E013D">
              <w:rPr>
                <w:rFonts w:cs="Arial"/>
                <w:b/>
                <w:bCs/>
                <w:sz w:val="20"/>
                <w:szCs w:val="20"/>
                <w:lang w:val="en-IN" w:eastAsia="zh-CN"/>
              </w:rPr>
              <w:t xml:space="preserve">Max Marks </w:t>
            </w:r>
            <w:r w:rsidR="00780B7D">
              <w:rPr>
                <w:rFonts w:cs="Arial"/>
                <w:b/>
                <w:bCs/>
                <w:sz w:val="20"/>
                <w:szCs w:val="20"/>
                <w:lang w:val="en-IN" w:eastAsia="zh-CN"/>
              </w:rPr>
              <w:t>-</w:t>
            </w:r>
            <w:r w:rsidRPr="000E013D">
              <w:rPr>
                <w:rFonts w:cs="Arial"/>
                <w:b/>
                <w:bCs/>
                <w:sz w:val="20"/>
                <w:szCs w:val="20"/>
                <w:lang w:val="en-IN" w:eastAsia="zh-CN"/>
              </w:rPr>
              <w:t xml:space="preserve"> </w:t>
            </w:r>
            <w:r>
              <w:rPr>
                <w:rFonts w:cs="Arial"/>
                <w:b/>
                <w:bCs/>
                <w:sz w:val="20"/>
                <w:szCs w:val="20"/>
                <w:lang w:val="en-IN" w:eastAsia="zh-CN"/>
              </w:rPr>
              <w:t>5</w:t>
            </w:r>
            <w:r w:rsidRPr="000E013D">
              <w:rPr>
                <w:rFonts w:cs="Arial"/>
                <w:b/>
                <w:bCs/>
                <w:sz w:val="20"/>
                <w:szCs w:val="20"/>
                <w:lang w:val="en-IN" w:eastAsia="zh-CN"/>
              </w:rPr>
              <w:t>0 marks</w:t>
            </w:r>
          </w:p>
          <w:p w14:paraId="379F1BB5" w14:textId="77777777" w:rsidR="00462749" w:rsidRPr="001008AF" w:rsidRDefault="00462749" w:rsidP="00462749">
            <w:pPr>
              <w:pStyle w:val="BodyText"/>
              <w:spacing w:before="0" w:after="0" w:line="240" w:lineRule="auto"/>
              <w:jc w:val="left"/>
              <w:rPr>
                <w:rFonts w:cs="Arial"/>
                <w:sz w:val="20"/>
                <w:szCs w:val="20"/>
                <w:lang w:val="en-IN" w:eastAsia="zh-CN"/>
              </w:rPr>
            </w:pPr>
          </w:p>
        </w:tc>
        <w:tc>
          <w:tcPr>
            <w:tcW w:w="5638" w:type="dxa"/>
            <w:vAlign w:val="center"/>
          </w:tcPr>
          <w:p w14:paraId="49C516F3" w14:textId="77777777" w:rsidR="00462749" w:rsidRDefault="00462749" w:rsidP="00462749">
            <w:pPr>
              <w:pStyle w:val="BodyText"/>
              <w:spacing w:before="0" w:after="0" w:line="240" w:lineRule="auto"/>
              <w:rPr>
                <w:rFonts w:cs="Arial"/>
                <w:sz w:val="20"/>
                <w:szCs w:val="20"/>
                <w:lang w:val="en-IN"/>
              </w:rPr>
            </w:pPr>
            <w:r>
              <w:rPr>
                <w:rFonts w:cs="Arial"/>
                <w:sz w:val="20"/>
                <w:szCs w:val="20"/>
                <w:lang w:val="en-IN"/>
              </w:rPr>
              <w:t xml:space="preserve">PNBHFL is looking for the successful implementation of the proposed product on Cloud and would assign marks as per follows - </w:t>
            </w:r>
          </w:p>
          <w:p w14:paraId="290E456A" w14:textId="77777777" w:rsidR="00462749" w:rsidRDefault="00462749" w:rsidP="00462749">
            <w:pPr>
              <w:pStyle w:val="BodyText"/>
              <w:spacing w:before="0" w:after="0" w:line="240" w:lineRule="auto"/>
              <w:rPr>
                <w:rFonts w:cs="Arial"/>
                <w:sz w:val="20"/>
                <w:szCs w:val="20"/>
                <w:lang w:val="en-IN"/>
              </w:rPr>
            </w:pPr>
          </w:p>
          <w:tbl>
            <w:tblPr>
              <w:tblStyle w:val="TableGrid"/>
              <w:tblW w:w="0" w:type="auto"/>
              <w:tblLook w:val="04A0" w:firstRow="1" w:lastRow="0" w:firstColumn="1" w:lastColumn="0" w:noHBand="0" w:noVBand="1"/>
            </w:tblPr>
            <w:tblGrid>
              <w:gridCol w:w="1673"/>
              <w:gridCol w:w="2886"/>
              <w:gridCol w:w="853"/>
            </w:tblGrid>
            <w:tr w:rsidR="00462749" w:rsidRPr="00B04B90" w14:paraId="27F75F6D" w14:textId="77777777" w:rsidTr="00A962F0">
              <w:tc>
                <w:tcPr>
                  <w:tcW w:w="1673" w:type="dxa"/>
                  <w:shd w:val="clear" w:color="auto" w:fill="D0CECE" w:themeFill="background2" w:themeFillShade="E6"/>
                  <w:vAlign w:val="center"/>
                </w:tcPr>
                <w:p w14:paraId="2389C4E2" w14:textId="77777777" w:rsidR="00462749" w:rsidRPr="00B04B90" w:rsidRDefault="00462749" w:rsidP="00462749">
                  <w:pPr>
                    <w:pStyle w:val="Default"/>
                    <w:jc w:val="center"/>
                    <w:rPr>
                      <w:b/>
                      <w:bCs/>
                      <w:color w:val="auto"/>
                      <w:sz w:val="20"/>
                      <w:szCs w:val="20"/>
                    </w:rPr>
                  </w:pPr>
                  <w:r w:rsidRPr="00B04B90">
                    <w:rPr>
                      <w:b/>
                      <w:bCs/>
                      <w:color w:val="auto"/>
                      <w:sz w:val="20"/>
                      <w:szCs w:val="20"/>
                    </w:rPr>
                    <w:t>Category</w:t>
                  </w:r>
                </w:p>
              </w:tc>
              <w:tc>
                <w:tcPr>
                  <w:tcW w:w="2886" w:type="dxa"/>
                  <w:shd w:val="clear" w:color="auto" w:fill="D0CECE" w:themeFill="background2" w:themeFillShade="E6"/>
                  <w:vAlign w:val="center"/>
                </w:tcPr>
                <w:p w14:paraId="7752CF9D" w14:textId="77777777" w:rsidR="00462749" w:rsidRPr="00B04B90" w:rsidRDefault="00462749" w:rsidP="00462749">
                  <w:pPr>
                    <w:pStyle w:val="Default"/>
                    <w:jc w:val="center"/>
                    <w:rPr>
                      <w:b/>
                      <w:bCs/>
                      <w:color w:val="auto"/>
                      <w:sz w:val="20"/>
                      <w:szCs w:val="20"/>
                    </w:rPr>
                  </w:pPr>
                  <w:r w:rsidRPr="00B04B90">
                    <w:rPr>
                      <w:b/>
                      <w:bCs/>
                      <w:color w:val="auto"/>
                      <w:sz w:val="20"/>
                      <w:szCs w:val="20"/>
                    </w:rPr>
                    <w:t>No. of Credentials</w:t>
                  </w:r>
                </w:p>
              </w:tc>
              <w:tc>
                <w:tcPr>
                  <w:tcW w:w="853" w:type="dxa"/>
                  <w:shd w:val="clear" w:color="auto" w:fill="D0CECE" w:themeFill="background2" w:themeFillShade="E6"/>
                  <w:vAlign w:val="center"/>
                </w:tcPr>
                <w:p w14:paraId="3EF3BF1C" w14:textId="77777777" w:rsidR="00462749" w:rsidRPr="00B04B90" w:rsidRDefault="00462749" w:rsidP="00462749">
                  <w:pPr>
                    <w:pStyle w:val="Default"/>
                    <w:jc w:val="center"/>
                    <w:rPr>
                      <w:b/>
                      <w:bCs/>
                      <w:color w:val="auto"/>
                      <w:sz w:val="20"/>
                      <w:szCs w:val="20"/>
                    </w:rPr>
                  </w:pPr>
                  <w:r w:rsidRPr="00B04B90">
                    <w:rPr>
                      <w:b/>
                      <w:bCs/>
                      <w:color w:val="auto"/>
                      <w:sz w:val="20"/>
                      <w:szCs w:val="20"/>
                    </w:rPr>
                    <w:t>Marks</w:t>
                  </w:r>
                </w:p>
              </w:tc>
            </w:tr>
            <w:tr w:rsidR="00462749" w:rsidRPr="001008AF" w14:paraId="16312866" w14:textId="77777777" w:rsidTr="00A962F0">
              <w:trPr>
                <w:trHeight w:val="288"/>
              </w:trPr>
              <w:tc>
                <w:tcPr>
                  <w:tcW w:w="1673" w:type="dxa"/>
                  <w:vMerge w:val="restart"/>
                  <w:vAlign w:val="center"/>
                </w:tcPr>
                <w:p w14:paraId="5814B2A9" w14:textId="77777777" w:rsidR="00462749" w:rsidRPr="00B04B90" w:rsidRDefault="00462749" w:rsidP="00462749">
                  <w:pPr>
                    <w:rPr>
                      <w:rFonts w:cs="Arial"/>
                      <w:b/>
                      <w:bCs/>
                      <w:color w:val="000000"/>
                      <w:szCs w:val="20"/>
                    </w:rPr>
                  </w:pPr>
                  <w:r>
                    <w:rPr>
                      <w:rFonts w:cs="Arial"/>
                      <w:color w:val="000000"/>
                      <w:szCs w:val="20"/>
                    </w:rPr>
                    <w:t xml:space="preserve">Cloud implementations in </w:t>
                  </w:r>
                </w:p>
              </w:tc>
              <w:tc>
                <w:tcPr>
                  <w:tcW w:w="2886" w:type="dxa"/>
                  <w:vAlign w:val="center"/>
                </w:tcPr>
                <w:p w14:paraId="2D16E3F9" w14:textId="77777777" w:rsidR="00462749" w:rsidRPr="001008AF" w:rsidRDefault="00462749" w:rsidP="00462749">
                  <w:pPr>
                    <w:pStyle w:val="Default"/>
                    <w:rPr>
                      <w:sz w:val="20"/>
                      <w:szCs w:val="20"/>
                    </w:rPr>
                  </w:pPr>
                  <w:r>
                    <w:rPr>
                      <w:sz w:val="20"/>
                      <w:szCs w:val="20"/>
                    </w:rPr>
                    <w:t>1 BFSI Implementations</w:t>
                  </w:r>
                </w:p>
              </w:tc>
              <w:tc>
                <w:tcPr>
                  <w:tcW w:w="853" w:type="dxa"/>
                  <w:vAlign w:val="center"/>
                </w:tcPr>
                <w:p w14:paraId="6234947B" w14:textId="77777777" w:rsidR="00462749" w:rsidRPr="001008AF" w:rsidRDefault="00462749" w:rsidP="00462749">
                  <w:pPr>
                    <w:pStyle w:val="Default"/>
                    <w:jc w:val="center"/>
                    <w:rPr>
                      <w:sz w:val="20"/>
                      <w:szCs w:val="20"/>
                    </w:rPr>
                  </w:pPr>
                  <w:r>
                    <w:rPr>
                      <w:sz w:val="20"/>
                      <w:szCs w:val="20"/>
                    </w:rPr>
                    <w:t>15</w:t>
                  </w:r>
                </w:p>
              </w:tc>
            </w:tr>
            <w:tr w:rsidR="00462749" w:rsidRPr="001008AF" w14:paraId="7FE5473B" w14:textId="77777777" w:rsidTr="00A962F0">
              <w:trPr>
                <w:trHeight w:val="288"/>
              </w:trPr>
              <w:tc>
                <w:tcPr>
                  <w:tcW w:w="1673" w:type="dxa"/>
                  <w:vMerge/>
                  <w:vAlign w:val="center"/>
                </w:tcPr>
                <w:p w14:paraId="76E7923D" w14:textId="77777777" w:rsidR="00462749" w:rsidRPr="001008AF" w:rsidRDefault="00462749" w:rsidP="00462749">
                  <w:pPr>
                    <w:pStyle w:val="Default"/>
                    <w:rPr>
                      <w:b/>
                      <w:bCs/>
                      <w:sz w:val="20"/>
                      <w:szCs w:val="20"/>
                    </w:rPr>
                  </w:pPr>
                </w:p>
              </w:tc>
              <w:tc>
                <w:tcPr>
                  <w:tcW w:w="2886" w:type="dxa"/>
                  <w:vAlign w:val="center"/>
                </w:tcPr>
                <w:p w14:paraId="2CE22F6A" w14:textId="77777777" w:rsidR="00462749" w:rsidRPr="001008AF" w:rsidRDefault="00462749" w:rsidP="00462749">
                  <w:pPr>
                    <w:pStyle w:val="Default"/>
                    <w:rPr>
                      <w:sz w:val="20"/>
                      <w:szCs w:val="20"/>
                    </w:rPr>
                  </w:pPr>
                  <w:r>
                    <w:rPr>
                      <w:sz w:val="20"/>
                      <w:szCs w:val="20"/>
                    </w:rPr>
                    <w:t>2</w:t>
                  </w:r>
                  <w:r w:rsidRPr="007E3243">
                    <w:rPr>
                      <w:sz w:val="20"/>
                      <w:szCs w:val="20"/>
                    </w:rPr>
                    <w:t xml:space="preserve"> BFSI Implementations</w:t>
                  </w:r>
                </w:p>
              </w:tc>
              <w:tc>
                <w:tcPr>
                  <w:tcW w:w="853" w:type="dxa"/>
                  <w:vAlign w:val="center"/>
                </w:tcPr>
                <w:p w14:paraId="7C41B5B8" w14:textId="77777777" w:rsidR="00462749" w:rsidRPr="001008AF" w:rsidRDefault="00462749" w:rsidP="00462749">
                  <w:pPr>
                    <w:pStyle w:val="Default"/>
                    <w:jc w:val="center"/>
                    <w:rPr>
                      <w:sz w:val="20"/>
                      <w:szCs w:val="20"/>
                    </w:rPr>
                  </w:pPr>
                  <w:r>
                    <w:rPr>
                      <w:sz w:val="20"/>
                      <w:szCs w:val="20"/>
                    </w:rPr>
                    <w:t>30</w:t>
                  </w:r>
                </w:p>
              </w:tc>
            </w:tr>
            <w:tr w:rsidR="00462749" w:rsidRPr="001008AF" w14:paraId="77B54E49" w14:textId="77777777" w:rsidTr="00A962F0">
              <w:trPr>
                <w:trHeight w:val="288"/>
              </w:trPr>
              <w:tc>
                <w:tcPr>
                  <w:tcW w:w="1673" w:type="dxa"/>
                  <w:vMerge/>
                  <w:vAlign w:val="center"/>
                </w:tcPr>
                <w:p w14:paraId="19EA9826" w14:textId="77777777" w:rsidR="00462749" w:rsidRPr="001008AF" w:rsidRDefault="00462749" w:rsidP="00462749">
                  <w:pPr>
                    <w:pStyle w:val="Default"/>
                    <w:rPr>
                      <w:b/>
                      <w:bCs/>
                      <w:sz w:val="20"/>
                      <w:szCs w:val="20"/>
                    </w:rPr>
                  </w:pPr>
                </w:p>
              </w:tc>
              <w:tc>
                <w:tcPr>
                  <w:tcW w:w="2886" w:type="dxa"/>
                  <w:vAlign w:val="center"/>
                </w:tcPr>
                <w:p w14:paraId="57DBAB11" w14:textId="77777777" w:rsidR="00462749" w:rsidRPr="001008AF" w:rsidRDefault="00462749" w:rsidP="00462749">
                  <w:pPr>
                    <w:pStyle w:val="Default"/>
                    <w:rPr>
                      <w:sz w:val="20"/>
                      <w:szCs w:val="20"/>
                    </w:rPr>
                  </w:pPr>
                  <w:r w:rsidRPr="007E3243">
                    <w:rPr>
                      <w:sz w:val="20"/>
                      <w:szCs w:val="20"/>
                    </w:rPr>
                    <w:t>3 BFSI Implementations</w:t>
                  </w:r>
                </w:p>
              </w:tc>
              <w:tc>
                <w:tcPr>
                  <w:tcW w:w="853" w:type="dxa"/>
                  <w:vAlign w:val="center"/>
                </w:tcPr>
                <w:p w14:paraId="213E8D09" w14:textId="77777777" w:rsidR="00462749" w:rsidRPr="001008AF" w:rsidRDefault="00462749" w:rsidP="00462749">
                  <w:pPr>
                    <w:pStyle w:val="Default"/>
                    <w:jc w:val="center"/>
                    <w:rPr>
                      <w:sz w:val="20"/>
                      <w:szCs w:val="20"/>
                    </w:rPr>
                  </w:pPr>
                  <w:r>
                    <w:rPr>
                      <w:sz w:val="20"/>
                      <w:szCs w:val="20"/>
                    </w:rPr>
                    <w:t>50</w:t>
                  </w:r>
                </w:p>
              </w:tc>
            </w:tr>
          </w:tbl>
          <w:p w14:paraId="01893352" w14:textId="77777777" w:rsidR="00462749" w:rsidRDefault="00462749" w:rsidP="00462749">
            <w:pPr>
              <w:pStyle w:val="BodyText"/>
              <w:spacing w:before="0" w:after="0" w:line="240" w:lineRule="auto"/>
              <w:rPr>
                <w:rFonts w:cs="Arial"/>
                <w:sz w:val="20"/>
                <w:szCs w:val="20"/>
                <w:lang w:val="en-IN"/>
              </w:rPr>
            </w:pPr>
          </w:p>
          <w:p w14:paraId="07827A61" w14:textId="0F9DDF99" w:rsidR="00462749" w:rsidRDefault="00462749" w:rsidP="00462749">
            <w:pPr>
              <w:pStyle w:val="BodyText"/>
              <w:spacing w:before="0" w:after="0" w:line="240" w:lineRule="auto"/>
              <w:rPr>
                <w:rFonts w:cs="Arial"/>
                <w:sz w:val="20"/>
                <w:szCs w:val="20"/>
                <w:lang w:val="en-IN"/>
              </w:rPr>
            </w:pPr>
            <w:r w:rsidRPr="00B83490">
              <w:rPr>
                <w:rFonts w:cs="Arial"/>
                <w:sz w:val="20"/>
                <w:szCs w:val="20"/>
                <w:lang w:val="en-IN"/>
              </w:rPr>
              <w:t xml:space="preserve">Credential table as per </w:t>
            </w:r>
            <w:r w:rsidR="005970B6" w:rsidRPr="00256BFD">
              <w:rPr>
                <w:rFonts w:cs="Arial"/>
                <w:sz w:val="20"/>
                <w:szCs w:val="16"/>
              </w:rPr>
              <w:t xml:space="preserve">Annexure </w:t>
            </w:r>
            <w:r w:rsidR="00256BFD" w:rsidRPr="00256BFD">
              <w:rPr>
                <w:rFonts w:cs="Arial"/>
                <w:sz w:val="20"/>
                <w:szCs w:val="16"/>
              </w:rPr>
              <w:t>8</w:t>
            </w:r>
            <w:r w:rsidRPr="00B83490">
              <w:rPr>
                <w:rFonts w:cs="Arial"/>
                <w:sz w:val="20"/>
                <w:szCs w:val="20"/>
                <w:lang w:val="en-IN"/>
              </w:rPr>
              <w:t xml:space="preserve"> to be provided</w:t>
            </w:r>
          </w:p>
          <w:p w14:paraId="6DF6D1A8" w14:textId="77777777" w:rsidR="00462749" w:rsidRDefault="00462749" w:rsidP="00462749">
            <w:pPr>
              <w:pStyle w:val="BodyText"/>
              <w:spacing w:before="0" w:after="0" w:line="240" w:lineRule="auto"/>
              <w:rPr>
                <w:rFonts w:cs="Arial"/>
                <w:sz w:val="20"/>
                <w:szCs w:val="20"/>
                <w:lang w:val="en-IN"/>
              </w:rPr>
            </w:pPr>
          </w:p>
        </w:tc>
      </w:tr>
      <w:tr w:rsidR="00462749" w:rsidRPr="001008AF" w14:paraId="48AC2917" w14:textId="77777777" w:rsidTr="00A962F0">
        <w:trPr>
          <w:trHeight w:val="1440"/>
        </w:trPr>
        <w:tc>
          <w:tcPr>
            <w:tcW w:w="903" w:type="dxa"/>
            <w:vAlign w:val="center"/>
          </w:tcPr>
          <w:p w14:paraId="0ABC298C" w14:textId="3A107F7F" w:rsidR="00462749" w:rsidRPr="001008AF"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t>5</w:t>
            </w:r>
          </w:p>
        </w:tc>
        <w:tc>
          <w:tcPr>
            <w:tcW w:w="2701" w:type="dxa"/>
            <w:vAlign w:val="center"/>
          </w:tcPr>
          <w:p w14:paraId="6F92A46B" w14:textId="77777777" w:rsidR="00462749" w:rsidRPr="001008AF" w:rsidRDefault="00462749" w:rsidP="00462749">
            <w:pPr>
              <w:pStyle w:val="BodyText"/>
              <w:spacing w:before="0" w:after="0" w:line="240" w:lineRule="auto"/>
              <w:jc w:val="left"/>
              <w:rPr>
                <w:rFonts w:cs="Arial"/>
                <w:sz w:val="20"/>
                <w:szCs w:val="20"/>
                <w:lang w:val="en-IN" w:eastAsia="zh-CN"/>
              </w:rPr>
            </w:pPr>
            <w:r w:rsidRPr="001008AF">
              <w:rPr>
                <w:rFonts w:cs="Arial"/>
                <w:sz w:val="20"/>
                <w:szCs w:val="20"/>
                <w:lang w:val="en-IN" w:eastAsia="zh-CN"/>
              </w:rPr>
              <w:t>Technical Presentation</w:t>
            </w:r>
          </w:p>
          <w:p w14:paraId="67BA7E6D" w14:textId="1EBDFFEF" w:rsidR="00462749" w:rsidRPr="001008AF" w:rsidRDefault="00462749" w:rsidP="00462749">
            <w:pPr>
              <w:pStyle w:val="BodyText"/>
              <w:spacing w:before="0" w:after="0" w:line="240" w:lineRule="auto"/>
              <w:jc w:val="left"/>
              <w:rPr>
                <w:rFonts w:cs="Arial"/>
                <w:b/>
                <w:sz w:val="20"/>
                <w:szCs w:val="20"/>
                <w:lang w:val="en-IN" w:eastAsia="zh-CN"/>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Pr>
                <w:rFonts w:cs="Arial"/>
                <w:b/>
                <w:sz w:val="20"/>
                <w:szCs w:val="20"/>
              </w:rPr>
              <w:t>100</w:t>
            </w:r>
            <w:r w:rsidRPr="001008AF">
              <w:rPr>
                <w:rFonts w:cs="Arial"/>
                <w:b/>
                <w:sz w:val="20"/>
                <w:szCs w:val="20"/>
              </w:rPr>
              <w:t xml:space="preserve"> marks</w:t>
            </w:r>
          </w:p>
        </w:tc>
        <w:tc>
          <w:tcPr>
            <w:tcW w:w="5638" w:type="dxa"/>
            <w:vAlign w:val="center"/>
          </w:tcPr>
          <w:p w14:paraId="7891089D" w14:textId="37F98ADE" w:rsidR="00462749" w:rsidRDefault="000B74C5" w:rsidP="00462749">
            <w:pPr>
              <w:pStyle w:val="BodyText"/>
              <w:spacing w:before="0" w:after="0" w:line="240" w:lineRule="auto"/>
              <w:rPr>
                <w:rFonts w:cs="Arial"/>
                <w:sz w:val="20"/>
                <w:szCs w:val="20"/>
                <w:lang w:val="en-IN"/>
              </w:rPr>
            </w:pPr>
            <w:r>
              <w:rPr>
                <w:rFonts w:cs="Arial"/>
                <w:sz w:val="20"/>
                <w:szCs w:val="20"/>
                <w:lang w:val="en-IN"/>
              </w:rPr>
              <w:t>Bidder</w:t>
            </w:r>
            <w:r w:rsidR="00462749">
              <w:rPr>
                <w:rFonts w:cs="Arial"/>
                <w:sz w:val="20"/>
                <w:szCs w:val="20"/>
                <w:lang w:val="en-IN"/>
              </w:rPr>
              <w:t>s are required to provide the presentation on the below mentioned criteria. PNBHFL</w:t>
            </w:r>
            <w:r w:rsidR="00462749" w:rsidRPr="001008AF">
              <w:rPr>
                <w:rFonts w:cs="Arial"/>
                <w:sz w:val="20"/>
                <w:szCs w:val="20"/>
                <w:lang w:val="en-IN"/>
              </w:rPr>
              <w:t xml:space="preserve"> will </w:t>
            </w:r>
            <w:r w:rsidR="00462749">
              <w:rPr>
                <w:rFonts w:cs="Arial"/>
                <w:sz w:val="20"/>
                <w:szCs w:val="20"/>
                <w:lang w:val="en-IN"/>
              </w:rPr>
              <w:t xml:space="preserve">schedule presentation and </w:t>
            </w:r>
            <w:r w:rsidR="00462749" w:rsidRPr="001008AF">
              <w:rPr>
                <w:rFonts w:cs="Arial"/>
                <w:sz w:val="20"/>
                <w:szCs w:val="20"/>
                <w:lang w:val="en-IN"/>
              </w:rPr>
              <w:t xml:space="preserve">time and location will be communicated to the </w:t>
            </w:r>
            <w:r>
              <w:rPr>
                <w:rFonts w:cs="Arial"/>
                <w:sz w:val="20"/>
                <w:szCs w:val="20"/>
                <w:lang w:val="en-IN"/>
              </w:rPr>
              <w:t>bidder</w:t>
            </w:r>
            <w:r w:rsidR="00462749">
              <w:rPr>
                <w:rFonts w:cs="Arial"/>
                <w:sz w:val="20"/>
                <w:szCs w:val="20"/>
                <w:lang w:val="en-IN"/>
              </w:rPr>
              <w:t>s</w:t>
            </w:r>
            <w:r w:rsidR="00462749" w:rsidRPr="001008AF">
              <w:rPr>
                <w:rFonts w:cs="Arial"/>
                <w:sz w:val="20"/>
                <w:szCs w:val="20"/>
                <w:lang w:val="en-IN"/>
              </w:rPr>
              <w:t>.</w:t>
            </w:r>
          </w:p>
          <w:p w14:paraId="6F047A40" w14:textId="77777777" w:rsidR="00462749" w:rsidRDefault="00462749" w:rsidP="00462749">
            <w:pPr>
              <w:pStyle w:val="BodyText"/>
              <w:spacing w:before="0" w:after="0" w:line="240" w:lineRule="auto"/>
              <w:rPr>
                <w:rFonts w:cs="Arial"/>
                <w:sz w:val="20"/>
                <w:szCs w:val="20"/>
                <w:lang w:val="en-IN" w:eastAsia="zh-CN"/>
              </w:rPr>
            </w:pPr>
          </w:p>
          <w:p w14:paraId="19D2D5F9" w14:textId="77777777" w:rsidR="00462749" w:rsidRPr="00C23D22" w:rsidRDefault="00462749" w:rsidP="00E677A4">
            <w:pPr>
              <w:pStyle w:val="BodyText"/>
              <w:numPr>
                <w:ilvl w:val="0"/>
                <w:numId w:val="5"/>
              </w:numPr>
              <w:spacing w:before="0" w:after="0" w:line="240" w:lineRule="auto"/>
              <w:rPr>
                <w:rFonts w:cs="Arial"/>
                <w:sz w:val="20"/>
                <w:szCs w:val="20"/>
                <w:lang w:val="en-IN"/>
              </w:rPr>
            </w:pPr>
            <w:r w:rsidRPr="00C23D22">
              <w:rPr>
                <w:rFonts w:cs="Arial"/>
                <w:sz w:val="20"/>
                <w:szCs w:val="20"/>
                <w:lang w:val="en-IN"/>
              </w:rPr>
              <w:t>Supplier capacity to execute project / deliver required quantities</w:t>
            </w:r>
          </w:p>
          <w:p w14:paraId="48677A83" w14:textId="77777777" w:rsidR="00462749" w:rsidRPr="00C23D22" w:rsidRDefault="00462749" w:rsidP="00E677A4">
            <w:pPr>
              <w:pStyle w:val="BodyText"/>
              <w:numPr>
                <w:ilvl w:val="0"/>
                <w:numId w:val="5"/>
              </w:numPr>
              <w:spacing w:before="0" w:after="0" w:line="240" w:lineRule="auto"/>
              <w:rPr>
                <w:rFonts w:cs="Arial"/>
                <w:sz w:val="20"/>
                <w:szCs w:val="20"/>
                <w:lang w:val="en-IN"/>
              </w:rPr>
            </w:pPr>
            <w:r w:rsidRPr="00C23D22">
              <w:rPr>
                <w:rFonts w:cs="Arial"/>
                <w:sz w:val="20"/>
                <w:szCs w:val="20"/>
                <w:lang w:val="en-IN"/>
              </w:rPr>
              <w:t>Approach &amp; methodologies</w:t>
            </w:r>
          </w:p>
          <w:p w14:paraId="590989D7" w14:textId="77777777" w:rsidR="00FF1E03" w:rsidRDefault="00FF1E03" w:rsidP="00462749">
            <w:pPr>
              <w:pStyle w:val="BodyText"/>
              <w:spacing w:before="0" w:after="0" w:line="240" w:lineRule="auto"/>
              <w:rPr>
                <w:rFonts w:cs="Arial"/>
                <w:sz w:val="20"/>
                <w:szCs w:val="20"/>
                <w:lang w:val="en-IN" w:eastAsia="zh-CN"/>
              </w:rPr>
            </w:pPr>
          </w:p>
          <w:p w14:paraId="0D0F600A" w14:textId="1729147C" w:rsidR="00462749" w:rsidRDefault="00462749" w:rsidP="00462749">
            <w:pPr>
              <w:pStyle w:val="BodyText"/>
              <w:spacing w:before="0" w:after="0" w:line="240" w:lineRule="auto"/>
              <w:rPr>
                <w:rFonts w:cs="Arial"/>
                <w:sz w:val="20"/>
                <w:szCs w:val="20"/>
                <w:lang w:val="en-IN"/>
              </w:rPr>
            </w:pPr>
            <w:r w:rsidRPr="001008AF">
              <w:rPr>
                <w:rFonts w:cs="Arial"/>
                <w:sz w:val="20"/>
                <w:szCs w:val="20"/>
                <w:lang w:val="en-IN"/>
              </w:rPr>
              <w:t xml:space="preserve">Failure of a </w:t>
            </w:r>
            <w:r w:rsidR="000B74C5">
              <w:rPr>
                <w:rFonts w:cs="Arial"/>
                <w:sz w:val="20"/>
                <w:szCs w:val="20"/>
                <w:lang w:val="en-IN"/>
              </w:rPr>
              <w:t>bidder</w:t>
            </w:r>
            <w:r w:rsidRPr="001008AF">
              <w:rPr>
                <w:rFonts w:cs="Arial"/>
                <w:sz w:val="20"/>
                <w:szCs w:val="20"/>
                <w:lang w:val="en-IN"/>
              </w:rPr>
              <w:t xml:space="preserve"> to complete a scheduled </w:t>
            </w:r>
            <w:r>
              <w:rPr>
                <w:rFonts w:cs="Arial"/>
                <w:sz w:val="20"/>
                <w:szCs w:val="20"/>
                <w:lang w:val="en-IN"/>
              </w:rPr>
              <w:t>demo</w:t>
            </w:r>
            <w:r w:rsidRPr="001008AF">
              <w:rPr>
                <w:rFonts w:cs="Arial"/>
                <w:sz w:val="20"/>
                <w:szCs w:val="20"/>
                <w:lang w:val="en-IN"/>
              </w:rPr>
              <w:t xml:space="preserve"> to </w:t>
            </w:r>
            <w:r>
              <w:rPr>
                <w:rFonts w:cs="Arial"/>
                <w:sz w:val="20"/>
                <w:szCs w:val="20"/>
                <w:lang w:val="en-IN"/>
              </w:rPr>
              <w:t>PNBHFL</w:t>
            </w:r>
            <w:r w:rsidRPr="001008AF">
              <w:rPr>
                <w:rFonts w:cs="Arial"/>
                <w:sz w:val="20"/>
                <w:szCs w:val="20"/>
                <w:lang w:val="en-IN"/>
              </w:rPr>
              <w:t xml:space="preserve"> may result in rejection of the proposal.</w:t>
            </w:r>
          </w:p>
          <w:p w14:paraId="21E426AB" w14:textId="77777777" w:rsidR="00462749" w:rsidRPr="001008AF" w:rsidRDefault="00462749" w:rsidP="00462749">
            <w:pPr>
              <w:pStyle w:val="BodyText"/>
              <w:spacing w:before="0" w:after="0" w:line="240" w:lineRule="auto"/>
              <w:rPr>
                <w:rFonts w:cs="Arial"/>
                <w:sz w:val="20"/>
                <w:szCs w:val="20"/>
                <w:lang w:val="en-IN" w:eastAsia="zh-CN"/>
              </w:rPr>
            </w:pPr>
          </w:p>
        </w:tc>
      </w:tr>
      <w:tr w:rsidR="00462749" w:rsidRPr="001008AF" w14:paraId="14491096" w14:textId="77777777" w:rsidTr="00A962F0">
        <w:trPr>
          <w:trHeight w:val="1440"/>
        </w:trPr>
        <w:tc>
          <w:tcPr>
            <w:tcW w:w="903" w:type="dxa"/>
            <w:vAlign w:val="center"/>
          </w:tcPr>
          <w:p w14:paraId="0FB12F53" w14:textId="77777777" w:rsidR="00462749" w:rsidRDefault="00462749" w:rsidP="00462749">
            <w:pPr>
              <w:pStyle w:val="BodyText"/>
              <w:spacing w:before="0" w:after="0" w:line="240" w:lineRule="auto"/>
              <w:jc w:val="center"/>
              <w:rPr>
                <w:rFonts w:cs="Arial"/>
                <w:sz w:val="20"/>
                <w:szCs w:val="20"/>
                <w:lang w:val="en-IN" w:eastAsia="zh-CN"/>
              </w:rPr>
            </w:pPr>
            <w:r>
              <w:rPr>
                <w:rFonts w:cs="Arial"/>
                <w:sz w:val="20"/>
                <w:szCs w:val="20"/>
                <w:lang w:val="en-IN" w:eastAsia="zh-CN"/>
              </w:rPr>
              <w:t>5</w:t>
            </w:r>
          </w:p>
        </w:tc>
        <w:tc>
          <w:tcPr>
            <w:tcW w:w="2701" w:type="dxa"/>
            <w:vAlign w:val="center"/>
          </w:tcPr>
          <w:p w14:paraId="1B714012" w14:textId="77777777" w:rsidR="00462749" w:rsidRDefault="00462749" w:rsidP="00462749">
            <w:pPr>
              <w:pStyle w:val="BodyText"/>
              <w:spacing w:before="0" w:after="0" w:line="240" w:lineRule="auto"/>
              <w:jc w:val="left"/>
              <w:rPr>
                <w:rFonts w:cs="Arial"/>
                <w:sz w:val="20"/>
                <w:szCs w:val="20"/>
                <w:lang w:val="en-IN" w:eastAsia="zh-CN"/>
              </w:rPr>
            </w:pPr>
            <w:r>
              <w:rPr>
                <w:rFonts w:cs="Arial"/>
                <w:sz w:val="20"/>
                <w:szCs w:val="20"/>
                <w:lang w:val="en-IN" w:eastAsia="zh-CN"/>
              </w:rPr>
              <w:t>Product Demo</w:t>
            </w:r>
          </w:p>
          <w:p w14:paraId="62B3BFDD" w14:textId="497F9F85" w:rsidR="00462749" w:rsidRPr="001008AF" w:rsidRDefault="00462749" w:rsidP="00462749">
            <w:pPr>
              <w:pStyle w:val="BodyText"/>
              <w:spacing w:before="0" w:after="0" w:line="240" w:lineRule="auto"/>
              <w:jc w:val="left"/>
              <w:rPr>
                <w:rFonts w:cs="Arial"/>
                <w:sz w:val="20"/>
                <w:szCs w:val="20"/>
                <w:lang w:val="en-IN" w:eastAsia="zh-CN"/>
              </w:rPr>
            </w:pPr>
            <w:r w:rsidRPr="001008AF">
              <w:rPr>
                <w:rFonts w:cs="Arial"/>
                <w:b/>
                <w:sz w:val="20"/>
                <w:szCs w:val="20"/>
              </w:rPr>
              <w:t>Max. Marks</w:t>
            </w:r>
            <w:r w:rsidR="00780B7D">
              <w:rPr>
                <w:rFonts w:cs="Arial"/>
                <w:b/>
                <w:sz w:val="20"/>
                <w:szCs w:val="20"/>
              </w:rPr>
              <w:t xml:space="preserve"> </w:t>
            </w:r>
            <w:r w:rsidRPr="001008AF">
              <w:rPr>
                <w:rFonts w:cs="Arial"/>
                <w:b/>
                <w:sz w:val="20"/>
                <w:szCs w:val="20"/>
              </w:rPr>
              <w:t xml:space="preserve">- </w:t>
            </w:r>
            <w:r w:rsidR="00D40F72">
              <w:rPr>
                <w:rFonts w:cs="Arial"/>
                <w:b/>
                <w:sz w:val="20"/>
                <w:szCs w:val="20"/>
              </w:rPr>
              <w:t>250</w:t>
            </w:r>
            <w:r w:rsidRPr="001008AF">
              <w:rPr>
                <w:rFonts w:cs="Arial"/>
                <w:b/>
                <w:sz w:val="20"/>
                <w:szCs w:val="20"/>
              </w:rPr>
              <w:t xml:space="preserve"> marks</w:t>
            </w:r>
          </w:p>
        </w:tc>
        <w:tc>
          <w:tcPr>
            <w:tcW w:w="5638" w:type="dxa"/>
            <w:vAlign w:val="center"/>
          </w:tcPr>
          <w:p w14:paraId="24D46C82" w14:textId="24FDF909" w:rsidR="00462749" w:rsidRDefault="000B74C5" w:rsidP="00462749">
            <w:pPr>
              <w:pStyle w:val="BodyText"/>
              <w:spacing w:before="0" w:after="0" w:line="240" w:lineRule="auto"/>
              <w:rPr>
                <w:rFonts w:cs="Arial"/>
                <w:sz w:val="20"/>
                <w:szCs w:val="20"/>
                <w:lang w:val="en-IN"/>
              </w:rPr>
            </w:pPr>
            <w:r>
              <w:rPr>
                <w:rFonts w:cs="Arial"/>
                <w:sz w:val="20"/>
                <w:szCs w:val="20"/>
                <w:lang w:val="en-IN"/>
              </w:rPr>
              <w:t>Bidder</w:t>
            </w:r>
            <w:r w:rsidR="00462749">
              <w:rPr>
                <w:rFonts w:cs="Arial"/>
                <w:sz w:val="20"/>
                <w:szCs w:val="20"/>
                <w:lang w:val="en-IN"/>
              </w:rPr>
              <w:t>s are required to provide the Product Demo on the below mentioned criteria. PNBHFL</w:t>
            </w:r>
            <w:r w:rsidR="00462749" w:rsidRPr="001008AF">
              <w:rPr>
                <w:rFonts w:cs="Arial"/>
                <w:sz w:val="20"/>
                <w:szCs w:val="20"/>
                <w:lang w:val="en-IN"/>
              </w:rPr>
              <w:t xml:space="preserve"> will schedule </w:t>
            </w:r>
            <w:r w:rsidR="00462749">
              <w:rPr>
                <w:rFonts w:cs="Arial"/>
                <w:sz w:val="20"/>
                <w:szCs w:val="20"/>
                <w:lang w:val="en-IN"/>
              </w:rPr>
              <w:t>Demos</w:t>
            </w:r>
            <w:r w:rsidR="00462749" w:rsidRPr="001008AF">
              <w:rPr>
                <w:rFonts w:cs="Arial"/>
                <w:sz w:val="20"/>
                <w:szCs w:val="20"/>
                <w:lang w:val="en-IN"/>
              </w:rPr>
              <w:t xml:space="preserve"> and the time and location will be communicated to the </w:t>
            </w:r>
            <w:r>
              <w:rPr>
                <w:rFonts w:cs="Arial"/>
                <w:sz w:val="20"/>
                <w:szCs w:val="20"/>
                <w:lang w:val="en-IN"/>
              </w:rPr>
              <w:t>bidder</w:t>
            </w:r>
            <w:r w:rsidR="00462749">
              <w:rPr>
                <w:rFonts w:cs="Arial"/>
                <w:sz w:val="20"/>
                <w:szCs w:val="20"/>
                <w:lang w:val="en-IN"/>
              </w:rPr>
              <w:t>s</w:t>
            </w:r>
            <w:r w:rsidR="00462749" w:rsidRPr="001008AF">
              <w:rPr>
                <w:rFonts w:cs="Arial"/>
                <w:sz w:val="20"/>
                <w:szCs w:val="20"/>
                <w:lang w:val="en-IN"/>
              </w:rPr>
              <w:t xml:space="preserve">. </w:t>
            </w:r>
          </w:p>
          <w:p w14:paraId="04538E4C" w14:textId="77777777" w:rsidR="00462749" w:rsidRPr="00AC528B" w:rsidRDefault="00462749" w:rsidP="00462749">
            <w:pPr>
              <w:pStyle w:val="BodyText"/>
              <w:spacing w:before="0" w:after="0" w:line="240" w:lineRule="auto"/>
              <w:rPr>
                <w:rFonts w:cs="Arial"/>
                <w:sz w:val="20"/>
                <w:szCs w:val="20"/>
                <w:lang w:val="en-IN"/>
              </w:rPr>
            </w:pPr>
          </w:p>
          <w:p w14:paraId="1486AFA3" w14:textId="77777777" w:rsidR="00462749"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Technology / product robustnes</w:t>
            </w:r>
            <w:r>
              <w:rPr>
                <w:rFonts w:cs="Arial"/>
                <w:sz w:val="20"/>
                <w:szCs w:val="20"/>
                <w:lang w:val="en-IN"/>
              </w:rPr>
              <w:t>s</w:t>
            </w:r>
          </w:p>
          <w:p w14:paraId="0E0CB245"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Proposed architecture – deployment, data flow and integration</w:t>
            </w:r>
          </w:p>
          <w:p w14:paraId="181FC16F"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Ease of integration with existing infrastructure / processes</w:t>
            </w:r>
          </w:p>
          <w:p w14:paraId="154C73ED"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Support model</w:t>
            </w:r>
          </w:p>
          <w:p w14:paraId="31081235" w14:textId="77777777" w:rsidR="00462749" w:rsidRPr="00AC528B"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Agility, adaptability, and flexibility in parametrization &amp; customization in proposed solution for adhering to bank specific requirements and regulatory specific customization</w:t>
            </w:r>
          </w:p>
          <w:p w14:paraId="1DAF3D31" w14:textId="77777777" w:rsidR="00462749" w:rsidRDefault="00462749" w:rsidP="00E677A4">
            <w:pPr>
              <w:pStyle w:val="BodyText"/>
              <w:numPr>
                <w:ilvl w:val="0"/>
                <w:numId w:val="5"/>
              </w:numPr>
              <w:spacing w:before="0" w:after="0" w:line="240" w:lineRule="auto"/>
              <w:rPr>
                <w:rFonts w:cs="Arial"/>
                <w:sz w:val="20"/>
                <w:szCs w:val="20"/>
                <w:lang w:val="en-IN"/>
              </w:rPr>
            </w:pPr>
            <w:r w:rsidRPr="00AC528B">
              <w:rPr>
                <w:rFonts w:cs="Arial"/>
                <w:sz w:val="20"/>
                <w:szCs w:val="20"/>
                <w:lang w:val="en-IN"/>
              </w:rPr>
              <w:t>Future roadmap of product</w:t>
            </w:r>
          </w:p>
          <w:p w14:paraId="66CB54A5" w14:textId="77777777" w:rsidR="00462749" w:rsidRDefault="00462749" w:rsidP="00462749">
            <w:pPr>
              <w:pStyle w:val="BodyText"/>
              <w:spacing w:before="0" w:after="0" w:line="240" w:lineRule="auto"/>
              <w:rPr>
                <w:rFonts w:cs="Arial"/>
                <w:sz w:val="20"/>
                <w:szCs w:val="20"/>
                <w:lang w:val="en-IN"/>
              </w:rPr>
            </w:pPr>
          </w:p>
          <w:p w14:paraId="217B2199" w14:textId="7B8CDE29" w:rsidR="00462749" w:rsidRDefault="00462749" w:rsidP="00462749">
            <w:pPr>
              <w:pStyle w:val="BodyText"/>
              <w:spacing w:before="0" w:after="0" w:line="240" w:lineRule="auto"/>
              <w:rPr>
                <w:rFonts w:cs="Arial"/>
                <w:sz w:val="20"/>
                <w:szCs w:val="20"/>
                <w:lang w:val="en-IN"/>
              </w:rPr>
            </w:pPr>
            <w:r w:rsidRPr="001008AF">
              <w:rPr>
                <w:rFonts w:cs="Arial"/>
                <w:sz w:val="20"/>
                <w:szCs w:val="20"/>
                <w:lang w:val="en-IN"/>
              </w:rPr>
              <w:t xml:space="preserve">Failure of a </w:t>
            </w:r>
            <w:r w:rsidR="000B74C5">
              <w:rPr>
                <w:rFonts w:cs="Arial"/>
                <w:sz w:val="20"/>
                <w:szCs w:val="20"/>
                <w:lang w:val="en-IN"/>
              </w:rPr>
              <w:t>bidder</w:t>
            </w:r>
            <w:r w:rsidRPr="001008AF">
              <w:rPr>
                <w:rFonts w:cs="Arial"/>
                <w:sz w:val="20"/>
                <w:szCs w:val="20"/>
                <w:lang w:val="en-IN"/>
              </w:rPr>
              <w:t xml:space="preserve"> to complete a scheduled </w:t>
            </w:r>
            <w:r>
              <w:rPr>
                <w:rFonts w:cs="Arial"/>
                <w:sz w:val="20"/>
                <w:szCs w:val="20"/>
                <w:lang w:val="en-IN"/>
              </w:rPr>
              <w:t>demo</w:t>
            </w:r>
            <w:r w:rsidRPr="001008AF">
              <w:rPr>
                <w:rFonts w:cs="Arial"/>
                <w:sz w:val="20"/>
                <w:szCs w:val="20"/>
                <w:lang w:val="en-IN"/>
              </w:rPr>
              <w:t xml:space="preserve"> to </w:t>
            </w:r>
            <w:r>
              <w:rPr>
                <w:rFonts w:cs="Arial"/>
                <w:sz w:val="20"/>
                <w:szCs w:val="20"/>
                <w:lang w:val="en-IN"/>
              </w:rPr>
              <w:t>PNBHFL</w:t>
            </w:r>
            <w:r w:rsidRPr="001008AF">
              <w:rPr>
                <w:rFonts w:cs="Arial"/>
                <w:sz w:val="20"/>
                <w:szCs w:val="20"/>
                <w:lang w:val="en-IN"/>
              </w:rPr>
              <w:t xml:space="preserve"> may result in rejection of the proposal.</w:t>
            </w:r>
          </w:p>
          <w:p w14:paraId="0BC4B464" w14:textId="77777777" w:rsidR="00462749" w:rsidRPr="001008AF" w:rsidRDefault="00462749" w:rsidP="00462749">
            <w:pPr>
              <w:pStyle w:val="BodyText"/>
              <w:spacing w:before="0" w:after="0" w:line="240" w:lineRule="auto"/>
              <w:rPr>
                <w:rFonts w:cs="Arial"/>
                <w:sz w:val="20"/>
                <w:szCs w:val="20"/>
                <w:lang w:val="en-IN"/>
              </w:rPr>
            </w:pPr>
          </w:p>
        </w:tc>
      </w:tr>
    </w:tbl>
    <w:p w14:paraId="7FF870DF" w14:textId="7A798A6C" w:rsidR="000E013D" w:rsidRDefault="000E013D" w:rsidP="000E013D">
      <w:r>
        <w:t xml:space="preserve"> </w:t>
      </w:r>
    </w:p>
    <w:p w14:paraId="23C0436D" w14:textId="21E77F8C" w:rsidR="00B83490" w:rsidRDefault="00B83490">
      <w:r>
        <w:br w:type="page"/>
      </w:r>
    </w:p>
    <w:p w14:paraId="4914D442" w14:textId="77777777" w:rsidR="00B83490" w:rsidRPr="000E013D" w:rsidRDefault="00B83490" w:rsidP="000E013D"/>
    <w:p w14:paraId="5F84EC59" w14:textId="16D03053" w:rsidR="003D0759" w:rsidRDefault="003D0759" w:rsidP="003D0759">
      <w:pPr>
        <w:pStyle w:val="Heading2"/>
        <w:rPr>
          <w:rFonts w:ascii="Arial" w:hAnsi="Arial" w:cs="Arial"/>
          <w:b/>
          <w:bCs/>
          <w:color w:val="000000" w:themeColor="text1"/>
          <w:sz w:val="22"/>
          <w:szCs w:val="22"/>
        </w:rPr>
      </w:pPr>
      <w:bookmarkStart w:id="47" w:name="_Ref105167929"/>
      <w:bookmarkStart w:id="48" w:name="_Ref105167999"/>
      <w:bookmarkStart w:id="49" w:name="_Ref105168015"/>
      <w:bookmarkStart w:id="50" w:name="_Toc105767448"/>
      <w:r w:rsidRPr="003D0759">
        <w:rPr>
          <w:rFonts w:ascii="Arial" w:hAnsi="Arial" w:cs="Arial"/>
          <w:b/>
          <w:bCs/>
          <w:color w:val="000000" w:themeColor="text1"/>
          <w:sz w:val="22"/>
          <w:szCs w:val="22"/>
        </w:rPr>
        <w:t xml:space="preserve">Annexure 4: Functional </w:t>
      </w:r>
      <w:r w:rsidR="00D33FF9">
        <w:rPr>
          <w:rFonts w:ascii="Arial" w:hAnsi="Arial" w:cs="Arial"/>
          <w:b/>
          <w:bCs/>
          <w:color w:val="000000" w:themeColor="text1"/>
          <w:sz w:val="22"/>
          <w:szCs w:val="22"/>
        </w:rPr>
        <w:t xml:space="preserve">and Non-Functional </w:t>
      </w:r>
      <w:r w:rsidRPr="003D0759">
        <w:rPr>
          <w:rFonts w:ascii="Arial" w:hAnsi="Arial" w:cs="Arial"/>
          <w:b/>
          <w:bCs/>
          <w:color w:val="000000" w:themeColor="text1"/>
          <w:sz w:val="22"/>
          <w:szCs w:val="22"/>
        </w:rPr>
        <w:t>Requirements</w:t>
      </w:r>
      <w:bookmarkEnd w:id="47"/>
      <w:bookmarkEnd w:id="48"/>
      <w:bookmarkEnd w:id="49"/>
      <w:bookmarkEnd w:id="50"/>
    </w:p>
    <w:p w14:paraId="54CD5AD4" w14:textId="6522684E" w:rsidR="003D0759" w:rsidRDefault="003D0759" w:rsidP="003D0759"/>
    <w:p w14:paraId="74086AC0" w14:textId="0E782855" w:rsidR="003D0759" w:rsidRDefault="00520BA9" w:rsidP="003D0759">
      <w:r>
        <w:t>Please refer to the attached excel sheet</w:t>
      </w:r>
      <w:r w:rsidR="00D33FF9">
        <w:t xml:space="preserve"> “Annexure 4: Functional and Non-Functional Requirements”.</w:t>
      </w:r>
    </w:p>
    <w:p w14:paraId="655136CA" w14:textId="77AFCA2E" w:rsidR="00563E2B" w:rsidRDefault="00563E2B" w:rsidP="003D0759"/>
    <w:p w14:paraId="45CF061F" w14:textId="3F1FBCDF" w:rsidR="00B83490" w:rsidRDefault="00B83490">
      <w:r>
        <w:br w:type="page"/>
      </w:r>
    </w:p>
    <w:p w14:paraId="3F9D8922" w14:textId="77777777" w:rsidR="00563E2B" w:rsidRDefault="00563E2B" w:rsidP="003D0759"/>
    <w:p w14:paraId="1EED9CBC" w14:textId="55CAF738" w:rsidR="00563E2B" w:rsidRPr="005A1D88" w:rsidRDefault="00563E2B" w:rsidP="00563E2B">
      <w:pPr>
        <w:pStyle w:val="Heading2"/>
        <w:rPr>
          <w:rFonts w:ascii="Arial" w:hAnsi="Arial" w:cs="Arial"/>
          <w:b/>
          <w:bCs/>
          <w:color w:val="auto"/>
          <w:sz w:val="22"/>
          <w:szCs w:val="22"/>
        </w:rPr>
      </w:pPr>
      <w:bookmarkStart w:id="51" w:name="_Ref105167936"/>
      <w:bookmarkStart w:id="52" w:name="_Toc105767449"/>
      <w:r w:rsidRPr="005A1D88">
        <w:rPr>
          <w:rFonts w:ascii="Arial" w:hAnsi="Arial" w:cs="Arial"/>
          <w:b/>
          <w:bCs/>
          <w:color w:val="auto"/>
          <w:sz w:val="22"/>
          <w:szCs w:val="22"/>
        </w:rPr>
        <w:t>Annexure 5: Additional Documents &amp; Information</w:t>
      </w:r>
      <w:bookmarkEnd w:id="51"/>
      <w:bookmarkEnd w:id="52"/>
    </w:p>
    <w:p w14:paraId="292B9C89" w14:textId="0920F2CA" w:rsidR="00563E2B" w:rsidRDefault="00563E2B" w:rsidP="003D0759"/>
    <w:tbl>
      <w:tblPr>
        <w:tblStyle w:val="TableGrid"/>
        <w:tblW w:w="5000" w:type="pct"/>
        <w:tblLook w:val="04A0" w:firstRow="1" w:lastRow="0" w:firstColumn="1" w:lastColumn="0" w:noHBand="0" w:noVBand="1"/>
      </w:tblPr>
      <w:tblGrid>
        <w:gridCol w:w="765"/>
        <w:gridCol w:w="6354"/>
        <w:gridCol w:w="2231"/>
      </w:tblGrid>
      <w:tr w:rsidR="00563E2B" w:rsidRPr="00563E2B" w14:paraId="3D377D61" w14:textId="77777777" w:rsidTr="00CF74A7">
        <w:tc>
          <w:tcPr>
            <w:tcW w:w="409" w:type="pct"/>
            <w:shd w:val="clear" w:color="auto" w:fill="FFD966" w:themeFill="accent4" w:themeFillTint="99"/>
            <w:vAlign w:val="center"/>
          </w:tcPr>
          <w:p w14:paraId="330F97F0" w14:textId="0AADE519"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S</w:t>
            </w:r>
            <w:r w:rsidR="00363D15">
              <w:rPr>
                <w:rFonts w:ascii="Arial" w:hAnsi="Arial" w:cs="Arial"/>
                <w:b/>
                <w:bCs/>
                <w:sz w:val="20"/>
              </w:rPr>
              <w:t>N</w:t>
            </w:r>
          </w:p>
        </w:tc>
        <w:tc>
          <w:tcPr>
            <w:tcW w:w="3398" w:type="pct"/>
            <w:shd w:val="clear" w:color="auto" w:fill="FFD966" w:themeFill="accent4" w:themeFillTint="99"/>
            <w:vAlign w:val="center"/>
          </w:tcPr>
          <w:p w14:paraId="78449386"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Documents</w:t>
            </w:r>
          </w:p>
        </w:tc>
        <w:tc>
          <w:tcPr>
            <w:tcW w:w="1193" w:type="pct"/>
            <w:shd w:val="clear" w:color="auto" w:fill="FFD966" w:themeFill="accent4" w:themeFillTint="99"/>
            <w:vAlign w:val="center"/>
          </w:tcPr>
          <w:p w14:paraId="79DC6480"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Attached (Yes/No)</w:t>
            </w:r>
          </w:p>
          <w:p w14:paraId="17088733" w14:textId="77777777" w:rsidR="00563E2B" w:rsidRPr="00CF74A7" w:rsidRDefault="00563E2B" w:rsidP="00CF74A7">
            <w:pPr>
              <w:pStyle w:val="ListBullet2"/>
              <w:numPr>
                <w:ilvl w:val="0"/>
                <w:numId w:val="0"/>
              </w:numPr>
              <w:spacing w:before="0" w:after="0"/>
              <w:jc w:val="center"/>
              <w:rPr>
                <w:rFonts w:ascii="Arial" w:hAnsi="Arial" w:cs="Arial"/>
                <w:b/>
                <w:bCs/>
                <w:sz w:val="20"/>
              </w:rPr>
            </w:pPr>
            <w:r w:rsidRPr="00CF74A7">
              <w:rPr>
                <w:rFonts w:ascii="Arial" w:hAnsi="Arial" w:cs="Arial"/>
                <w:b/>
                <w:bCs/>
                <w:sz w:val="20"/>
              </w:rPr>
              <w:t>Reference Page Number</w:t>
            </w:r>
          </w:p>
        </w:tc>
      </w:tr>
      <w:tr w:rsidR="00563E2B" w:rsidRPr="00563E2B" w14:paraId="7929AB66" w14:textId="77777777" w:rsidTr="00CF74A7">
        <w:trPr>
          <w:trHeight w:val="576"/>
        </w:trPr>
        <w:tc>
          <w:tcPr>
            <w:tcW w:w="409" w:type="pct"/>
            <w:vAlign w:val="center"/>
          </w:tcPr>
          <w:p w14:paraId="14D1C184"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1</w:t>
            </w:r>
          </w:p>
        </w:tc>
        <w:tc>
          <w:tcPr>
            <w:tcW w:w="3398" w:type="pct"/>
            <w:vAlign w:val="center"/>
          </w:tcPr>
          <w:p w14:paraId="4DF99F2C" w14:textId="77777777" w:rsidR="00563E2B" w:rsidRPr="00563E2B" w:rsidRDefault="00563E2B" w:rsidP="00E277F9">
            <w:pPr>
              <w:autoSpaceDE w:val="0"/>
              <w:autoSpaceDN w:val="0"/>
              <w:adjustRightInd w:val="0"/>
              <w:jc w:val="both"/>
              <w:rPr>
                <w:rFonts w:cs="Arial"/>
                <w:szCs w:val="20"/>
              </w:rPr>
            </w:pPr>
            <w:r w:rsidRPr="00563E2B">
              <w:rPr>
                <w:rFonts w:cs="Arial"/>
                <w:szCs w:val="20"/>
              </w:rPr>
              <w:t>Detailed Technical and Functional architecture of proposed solution(s) along with interfaces and integration pointers</w:t>
            </w:r>
          </w:p>
        </w:tc>
        <w:tc>
          <w:tcPr>
            <w:tcW w:w="1193" w:type="pct"/>
            <w:vAlign w:val="center"/>
          </w:tcPr>
          <w:p w14:paraId="7C5C39FD" w14:textId="77777777" w:rsidR="00563E2B" w:rsidRPr="00563E2B" w:rsidRDefault="00563E2B" w:rsidP="00E277F9">
            <w:pPr>
              <w:autoSpaceDE w:val="0"/>
              <w:autoSpaceDN w:val="0"/>
              <w:adjustRightInd w:val="0"/>
              <w:jc w:val="both"/>
              <w:rPr>
                <w:rFonts w:cs="Arial"/>
                <w:szCs w:val="20"/>
              </w:rPr>
            </w:pPr>
          </w:p>
        </w:tc>
      </w:tr>
      <w:tr w:rsidR="00563E2B" w:rsidRPr="00563E2B" w14:paraId="2F79F83C" w14:textId="77777777" w:rsidTr="00F01AFD">
        <w:trPr>
          <w:trHeight w:val="494"/>
        </w:trPr>
        <w:tc>
          <w:tcPr>
            <w:tcW w:w="409" w:type="pct"/>
            <w:vAlign w:val="center"/>
          </w:tcPr>
          <w:p w14:paraId="4EA15812"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2</w:t>
            </w:r>
          </w:p>
        </w:tc>
        <w:tc>
          <w:tcPr>
            <w:tcW w:w="3398" w:type="pct"/>
            <w:vAlign w:val="center"/>
          </w:tcPr>
          <w:p w14:paraId="07E39316" w14:textId="2ED71514" w:rsidR="00563E2B" w:rsidRPr="00F01AFD" w:rsidRDefault="00563E2B" w:rsidP="00F01AFD">
            <w:pPr>
              <w:autoSpaceDE w:val="0"/>
              <w:autoSpaceDN w:val="0"/>
              <w:adjustRightInd w:val="0"/>
              <w:jc w:val="both"/>
              <w:rPr>
                <w:rFonts w:cs="Arial"/>
                <w:szCs w:val="20"/>
              </w:rPr>
            </w:pPr>
            <w:r w:rsidRPr="00563E2B">
              <w:rPr>
                <w:rFonts w:cs="Arial"/>
                <w:szCs w:val="20"/>
              </w:rPr>
              <w:t xml:space="preserve">Functional features available in the </w:t>
            </w:r>
            <w:r w:rsidR="00A8170F">
              <w:rPr>
                <w:rFonts w:cs="Arial"/>
                <w:szCs w:val="20"/>
              </w:rPr>
              <w:t>LOS</w:t>
            </w:r>
            <w:r w:rsidR="00F01AFD">
              <w:rPr>
                <w:rFonts w:cs="Arial"/>
                <w:szCs w:val="20"/>
              </w:rPr>
              <w:t xml:space="preserve"> </w:t>
            </w:r>
            <w:r w:rsidRPr="00563E2B">
              <w:rPr>
                <w:rFonts w:cs="Arial"/>
                <w:szCs w:val="20"/>
              </w:rPr>
              <w:t xml:space="preserve">product over and above the required specification </w:t>
            </w:r>
            <w:r w:rsidRPr="00F01AFD">
              <w:rPr>
                <w:rFonts w:cs="Arial"/>
                <w:szCs w:val="20"/>
              </w:rPr>
              <w:t xml:space="preserve"> </w:t>
            </w:r>
          </w:p>
        </w:tc>
        <w:tc>
          <w:tcPr>
            <w:tcW w:w="1193" w:type="pct"/>
            <w:vAlign w:val="center"/>
          </w:tcPr>
          <w:p w14:paraId="408E55AF" w14:textId="77777777" w:rsidR="00563E2B" w:rsidRPr="00563E2B" w:rsidRDefault="00563E2B" w:rsidP="00E277F9">
            <w:pPr>
              <w:autoSpaceDE w:val="0"/>
              <w:autoSpaceDN w:val="0"/>
              <w:adjustRightInd w:val="0"/>
              <w:jc w:val="both"/>
              <w:rPr>
                <w:rFonts w:cs="Arial"/>
                <w:szCs w:val="20"/>
              </w:rPr>
            </w:pPr>
          </w:p>
        </w:tc>
      </w:tr>
      <w:tr w:rsidR="00563E2B" w:rsidRPr="00563E2B" w14:paraId="7886670D" w14:textId="77777777" w:rsidTr="00CF74A7">
        <w:trPr>
          <w:trHeight w:val="288"/>
        </w:trPr>
        <w:tc>
          <w:tcPr>
            <w:tcW w:w="409" w:type="pct"/>
            <w:vAlign w:val="center"/>
          </w:tcPr>
          <w:p w14:paraId="7534F195"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3</w:t>
            </w:r>
          </w:p>
        </w:tc>
        <w:tc>
          <w:tcPr>
            <w:tcW w:w="3398" w:type="pct"/>
            <w:vAlign w:val="center"/>
          </w:tcPr>
          <w:p w14:paraId="0B24CE87" w14:textId="77777777" w:rsidR="00563E2B" w:rsidRPr="00563E2B" w:rsidRDefault="00563E2B" w:rsidP="00E277F9">
            <w:pPr>
              <w:autoSpaceDE w:val="0"/>
              <w:autoSpaceDN w:val="0"/>
              <w:adjustRightInd w:val="0"/>
              <w:jc w:val="both"/>
              <w:rPr>
                <w:rFonts w:cs="Arial"/>
                <w:szCs w:val="20"/>
              </w:rPr>
            </w:pPr>
            <w:r w:rsidRPr="00563E2B">
              <w:rPr>
                <w:rFonts w:cs="Arial"/>
                <w:szCs w:val="20"/>
              </w:rPr>
              <w:t>Technical Features available in the product</w:t>
            </w:r>
          </w:p>
        </w:tc>
        <w:tc>
          <w:tcPr>
            <w:tcW w:w="1193" w:type="pct"/>
            <w:vAlign w:val="center"/>
          </w:tcPr>
          <w:p w14:paraId="1E13CC04" w14:textId="77777777" w:rsidR="00563E2B" w:rsidRPr="00563E2B" w:rsidRDefault="00563E2B" w:rsidP="00E277F9">
            <w:pPr>
              <w:autoSpaceDE w:val="0"/>
              <w:autoSpaceDN w:val="0"/>
              <w:adjustRightInd w:val="0"/>
              <w:jc w:val="both"/>
              <w:rPr>
                <w:rFonts w:cs="Arial"/>
                <w:szCs w:val="20"/>
              </w:rPr>
            </w:pPr>
          </w:p>
        </w:tc>
      </w:tr>
      <w:tr w:rsidR="00563E2B" w:rsidRPr="00563E2B" w14:paraId="47991CAB" w14:textId="77777777" w:rsidTr="00CF74A7">
        <w:trPr>
          <w:trHeight w:val="288"/>
        </w:trPr>
        <w:tc>
          <w:tcPr>
            <w:tcW w:w="409" w:type="pct"/>
            <w:vAlign w:val="center"/>
          </w:tcPr>
          <w:p w14:paraId="572C675D"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4</w:t>
            </w:r>
          </w:p>
        </w:tc>
        <w:tc>
          <w:tcPr>
            <w:tcW w:w="3398" w:type="pct"/>
            <w:vAlign w:val="center"/>
          </w:tcPr>
          <w:p w14:paraId="5D864E8C" w14:textId="77777777" w:rsidR="00563E2B" w:rsidRPr="00563E2B" w:rsidRDefault="00563E2B" w:rsidP="00E277F9">
            <w:pPr>
              <w:autoSpaceDE w:val="0"/>
              <w:autoSpaceDN w:val="0"/>
              <w:adjustRightInd w:val="0"/>
              <w:jc w:val="both"/>
              <w:rPr>
                <w:rFonts w:cs="Arial"/>
                <w:szCs w:val="20"/>
              </w:rPr>
            </w:pPr>
            <w:r w:rsidRPr="00563E2B">
              <w:rPr>
                <w:rFonts w:cs="Arial"/>
                <w:szCs w:val="20"/>
              </w:rPr>
              <w:t>Data security features in the product</w:t>
            </w:r>
          </w:p>
        </w:tc>
        <w:tc>
          <w:tcPr>
            <w:tcW w:w="1193" w:type="pct"/>
            <w:vAlign w:val="center"/>
          </w:tcPr>
          <w:p w14:paraId="0480430E" w14:textId="77777777" w:rsidR="00563E2B" w:rsidRPr="00563E2B" w:rsidRDefault="00563E2B" w:rsidP="00E277F9">
            <w:pPr>
              <w:autoSpaceDE w:val="0"/>
              <w:autoSpaceDN w:val="0"/>
              <w:adjustRightInd w:val="0"/>
              <w:jc w:val="both"/>
              <w:rPr>
                <w:rFonts w:cs="Arial"/>
                <w:szCs w:val="20"/>
              </w:rPr>
            </w:pPr>
          </w:p>
        </w:tc>
      </w:tr>
      <w:tr w:rsidR="00563E2B" w:rsidRPr="00563E2B" w14:paraId="09DBE151" w14:textId="77777777" w:rsidTr="00CF74A7">
        <w:trPr>
          <w:trHeight w:val="288"/>
        </w:trPr>
        <w:tc>
          <w:tcPr>
            <w:tcW w:w="409" w:type="pct"/>
            <w:vAlign w:val="center"/>
          </w:tcPr>
          <w:p w14:paraId="57EDA8E2"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5</w:t>
            </w:r>
          </w:p>
        </w:tc>
        <w:tc>
          <w:tcPr>
            <w:tcW w:w="3398" w:type="pct"/>
            <w:vAlign w:val="center"/>
          </w:tcPr>
          <w:p w14:paraId="5374BAFF" w14:textId="77777777" w:rsidR="00563E2B" w:rsidRPr="00563E2B" w:rsidRDefault="00563E2B" w:rsidP="00E277F9">
            <w:pPr>
              <w:autoSpaceDE w:val="0"/>
              <w:autoSpaceDN w:val="0"/>
              <w:adjustRightInd w:val="0"/>
              <w:jc w:val="both"/>
              <w:rPr>
                <w:rFonts w:cs="Arial"/>
                <w:szCs w:val="20"/>
              </w:rPr>
            </w:pPr>
            <w:r w:rsidRPr="00563E2B">
              <w:rPr>
                <w:rFonts w:cs="Arial"/>
                <w:szCs w:val="20"/>
              </w:rPr>
              <w:t>Data integrity features in the product</w:t>
            </w:r>
          </w:p>
        </w:tc>
        <w:tc>
          <w:tcPr>
            <w:tcW w:w="1193" w:type="pct"/>
            <w:vAlign w:val="center"/>
          </w:tcPr>
          <w:p w14:paraId="40369AC2" w14:textId="77777777" w:rsidR="00563E2B" w:rsidRPr="00563E2B" w:rsidRDefault="00563E2B" w:rsidP="00E277F9">
            <w:pPr>
              <w:autoSpaceDE w:val="0"/>
              <w:autoSpaceDN w:val="0"/>
              <w:adjustRightInd w:val="0"/>
              <w:jc w:val="both"/>
              <w:rPr>
                <w:rFonts w:cs="Arial"/>
                <w:szCs w:val="20"/>
              </w:rPr>
            </w:pPr>
          </w:p>
        </w:tc>
      </w:tr>
      <w:tr w:rsidR="00563E2B" w:rsidRPr="00563E2B" w14:paraId="37090C96" w14:textId="77777777" w:rsidTr="00CF74A7">
        <w:trPr>
          <w:trHeight w:val="288"/>
        </w:trPr>
        <w:tc>
          <w:tcPr>
            <w:tcW w:w="409" w:type="pct"/>
            <w:vAlign w:val="center"/>
          </w:tcPr>
          <w:p w14:paraId="535F95EC" w14:textId="77777777" w:rsidR="00563E2B" w:rsidRPr="00563E2B" w:rsidRDefault="00563E2B" w:rsidP="00E277F9">
            <w:pPr>
              <w:pStyle w:val="ListBullet2"/>
              <w:numPr>
                <w:ilvl w:val="0"/>
                <w:numId w:val="0"/>
              </w:numPr>
              <w:spacing w:before="0" w:after="0"/>
              <w:jc w:val="center"/>
              <w:rPr>
                <w:rFonts w:ascii="Arial" w:hAnsi="Arial" w:cs="Arial"/>
                <w:sz w:val="20"/>
              </w:rPr>
            </w:pPr>
            <w:r w:rsidRPr="00563E2B">
              <w:rPr>
                <w:rFonts w:ascii="Arial" w:hAnsi="Arial" w:cs="Arial"/>
                <w:sz w:val="20"/>
              </w:rPr>
              <w:t>6</w:t>
            </w:r>
          </w:p>
        </w:tc>
        <w:tc>
          <w:tcPr>
            <w:tcW w:w="3398" w:type="pct"/>
            <w:vAlign w:val="center"/>
          </w:tcPr>
          <w:p w14:paraId="1507731A" w14:textId="77777777" w:rsidR="00563E2B" w:rsidRPr="00563E2B" w:rsidRDefault="00563E2B" w:rsidP="00E277F9">
            <w:pPr>
              <w:autoSpaceDE w:val="0"/>
              <w:autoSpaceDN w:val="0"/>
              <w:adjustRightInd w:val="0"/>
              <w:jc w:val="both"/>
              <w:rPr>
                <w:rFonts w:cs="Arial"/>
                <w:szCs w:val="20"/>
              </w:rPr>
            </w:pPr>
            <w:r w:rsidRPr="00563E2B">
              <w:rPr>
                <w:rFonts w:cs="Arial"/>
                <w:szCs w:val="20"/>
              </w:rPr>
              <w:t xml:space="preserve">Backup &amp; recovery features </w:t>
            </w:r>
          </w:p>
        </w:tc>
        <w:tc>
          <w:tcPr>
            <w:tcW w:w="1193" w:type="pct"/>
            <w:vAlign w:val="center"/>
          </w:tcPr>
          <w:p w14:paraId="59D7634B" w14:textId="77777777" w:rsidR="00563E2B" w:rsidRPr="00563E2B" w:rsidRDefault="00563E2B" w:rsidP="00E277F9">
            <w:pPr>
              <w:autoSpaceDE w:val="0"/>
              <w:autoSpaceDN w:val="0"/>
              <w:adjustRightInd w:val="0"/>
              <w:jc w:val="both"/>
              <w:rPr>
                <w:rFonts w:cs="Arial"/>
                <w:szCs w:val="20"/>
              </w:rPr>
            </w:pPr>
          </w:p>
        </w:tc>
      </w:tr>
      <w:tr w:rsidR="00563E2B" w:rsidRPr="00563E2B" w14:paraId="1F697F36" w14:textId="77777777" w:rsidTr="00CF74A7">
        <w:trPr>
          <w:trHeight w:val="576"/>
        </w:trPr>
        <w:tc>
          <w:tcPr>
            <w:tcW w:w="409" w:type="pct"/>
            <w:vAlign w:val="center"/>
          </w:tcPr>
          <w:p w14:paraId="66535722" w14:textId="69EC8EFF"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7</w:t>
            </w:r>
          </w:p>
        </w:tc>
        <w:tc>
          <w:tcPr>
            <w:tcW w:w="3398" w:type="pct"/>
            <w:vAlign w:val="center"/>
          </w:tcPr>
          <w:p w14:paraId="26429582" w14:textId="77777777"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 xml:space="preserve">Support structure to maintain and manage the proposed solution and infrastructure </w:t>
            </w:r>
          </w:p>
        </w:tc>
        <w:tc>
          <w:tcPr>
            <w:tcW w:w="1193" w:type="pct"/>
            <w:vAlign w:val="center"/>
          </w:tcPr>
          <w:p w14:paraId="636E741E"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15504E9E" w14:textId="77777777" w:rsidTr="00CF74A7">
        <w:trPr>
          <w:trHeight w:val="1008"/>
        </w:trPr>
        <w:tc>
          <w:tcPr>
            <w:tcW w:w="409" w:type="pct"/>
            <w:vAlign w:val="center"/>
          </w:tcPr>
          <w:p w14:paraId="0443DBE5" w14:textId="53555FB7"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8</w:t>
            </w:r>
          </w:p>
        </w:tc>
        <w:tc>
          <w:tcPr>
            <w:tcW w:w="3398" w:type="pct"/>
            <w:vAlign w:val="center"/>
          </w:tcPr>
          <w:p w14:paraId="3A578BCD" w14:textId="5634BFFF"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Technology Stack proposed along with sizing and Justification for proposing the same as OS, DB, Middleware, Virtualization, Compute, storage, SAN Switch, TOR Switch, racks -U counts, Backup &amp; Infrastructure (D2D &amp; tape etc.</w:t>
            </w:r>
            <w:r w:rsidR="00B412E5">
              <w:rPr>
                <w:rFonts w:ascii="Arial" w:hAnsi="Arial" w:cs="Arial"/>
                <w:sz w:val="20"/>
              </w:rPr>
              <w:t>)</w:t>
            </w:r>
            <w:r w:rsidRPr="00563E2B">
              <w:rPr>
                <w:rFonts w:ascii="Arial" w:hAnsi="Arial" w:cs="Arial"/>
                <w:sz w:val="20"/>
              </w:rPr>
              <w:t xml:space="preserve"> </w:t>
            </w:r>
          </w:p>
        </w:tc>
        <w:tc>
          <w:tcPr>
            <w:tcW w:w="1193" w:type="pct"/>
            <w:vAlign w:val="center"/>
          </w:tcPr>
          <w:p w14:paraId="4B9B065F"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06AF93BB" w14:textId="77777777" w:rsidTr="00CF74A7">
        <w:trPr>
          <w:trHeight w:val="720"/>
        </w:trPr>
        <w:tc>
          <w:tcPr>
            <w:tcW w:w="409" w:type="pct"/>
            <w:vAlign w:val="center"/>
          </w:tcPr>
          <w:p w14:paraId="44E4D0A6" w14:textId="49EFD8F6"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9</w:t>
            </w:r>
          </w:p>
        </w:tc>
        <w:tc>
          <w:tcPr>
            <w:tcW w:w="3398" w:type="pct"/>
            <w:vAlign w:val="center"/>
          </w:tcPr>
          <w:p w14:paraId="19255490" w14:textId="2A3B8596" w:rsidR="00563E2B" w:rsidRPr="00B42B36" w:rsidRDefault="00563E2B" w:rsidP="00E277F9">
            <w:pPr>
              <w:pStyle w:val="ListBullet2"/>
              <w:numPr>
                <w:ilvl w:val="0"/>
                <w:numId w:val="0"/>
              </w:numPr>
              <w:spacing w:before="0" w:after="0"/>
              <w:rPr>
                <w:rFonts w:ascii="Arial" w:hAnsi="Arial" w:cs="Arial"/>
                <w:sz w:val="20"/>
              </w:rPr>
            </w:pPr>
            <w:r w:rsidRPr="00B42B36">
              <w:rPr>
                <w:rFonts w:ascii="Arial" w:hAnsi="Arial" w:cs="Arial"/>
                <w:sz w:val="20"/>
              </w:rPr>
              <w:t>Features and Functionalities available in the product ensuring compliance to regulatory and statutory requirement</w:t>
            </w:r>
            <w:r w:rsidR="00B42B36">
              <w:rPr>
                <w:rFonts w:ascii="Arial" w:hAnsi="Arial" w:cs="Arial"/>
                <w:sz w:val="20"/>
              </w:rPr>
              <w:t xml:space="preserve"> </w:t>
            </w:r>
            <w:r w:rsidRPr="00B42B36">
              <w:rPr>
                <w:rFonts w:ascii="Arial" w:hAnsi="Arial" w:cs="Arial"/>
                <w:sz w:val="20"/>
              </w:rPr>
              <w:t xml:space="preserve">has to be clearly highlighted. </w:t>
            </w:r>
          </w:p>
        </w:tc>
        <w:tc>
          <w:tcPr>
            <w:tcW w:w="1193" w:type="pct"/>
            <w:vAlign w:val="center"/>
          </w:tcPr>
          <w:p w14:paraId="4829CD23" w14:textId="77777777" w:rsidR="00563E2B" w:rsidRPr="00563E2B" w:rsidRDefault="00563E2B" w:rsidP="00E277F9">
            <w:pPr>
              <w:pStyle w:val="ListBullet2"/>
              <w:numPr>
                <w:ilvl w:val="0"/>
                <w:numId w:val="0"/>
              </w:numPr>
              <w:spacing w:before="0" w:after="0"/>
              <w:rPr>
                <w:rFonts w:ascii="Arial" w:hAnsi="Arial" w:cs="Arial"/>
                <w:sz w:val="20"/>
              </w:rPr>
            </w:pPr>
          </w:p>
        </w:tc>
      </w:tr>
      <w:tr w:rsidR="00563E2B" w:rsidRPr="00563E2B" w14:paraId="4232AB54" w14:textId="77777777" w:rsidTr="00CF74A7">
        <w:trPr>
          <w:trHeight w:val="576"/>
        </w:trPr>
        <w:tc>
          <w:tcPr>
            <w:tcW w:w="409" w:type="pct"/>
            <w:vAlign w:val="center"/>
          </w:tcPr>
          <w:p w14:paraId="18C32283" w14:textId="0DFE740C" w:rsidR="00563E2B" w:rsidRPr="00563E2B" w:rsidRDefault="002E567E" w:rsidP="00E277F9">
            <w:pPr>
              <w:pStyle w:val="ListBullet2"/>
              <w:numPr>
                <w:ilvl w:val="0"/>
                <w:numId w:val="0"/>
              </w:numPr>
              <w:spacing w:before="0" w:after="0"/>
              <w:jc w:val="center"/>
              <w:rPr>
                <w:rFonts w:ascii="Arial" w:hAnsi="Arial" w:cs="Arial"/>
                <w:sz w:val="20"/>
              </w:rPr>
            </w:pPr>
            <w:r>
              <w:rPr>
                <w:rFonts w:ascii="Arial" w:hAnsi="Arial" w:cs="Arial"/>
                <w:sz w:val="20"/>
              </w:rPr>
              <w:t>10</w:t>
            </w:r>
          </w:p>
        </w:tc>
        <w:tc>
          <w:tcPr>
            <w:tcW w:w="3398" w:type="pct"/>
            <w:vAlign w:val="center"/>
          </w:tcPr>
          <w:p w14:paraId="110FAA33" w14:textId="77777777" w:rsidR="00563E2B" w:rsidRPr="00563E2B" w:rsidRDefault="00563E2B" w:rsidP="00E277F9">
            <w:pPr>
              <w:pStyle w:val="ListBullet2"/>
              <w:numPr>
                <w:ilvl w:val="0"/>
                <w:numId w:val="0"/>
              </w:numPr>
              <w:spacing w:before="0" w:after="0"/>
              <w:rPr>
                <w:rFonts w:ascii="Arial" w:hAnsi="Arial" w:cs="Arial"/>
                <w:sz w:val="20"/>
              </w:rPr>
            </w:pPr>
            <w:r w:rsidRPr="00563E2B">
              <w:rPr>
                <w:rFonts w:ascii="Arial" w:hAnsi="Arial" w:cs="Arial"/>
                <w:sz w:val="20"/>
              </w:rPr>
              <w:t>Approach and methodology to access and store historical data post sunset of existing system</w:t>
            </w:r>
          </w:p>
        </w:tc>
        <w:tc>
          <w:tcPr>
            <w:tcW w:w="1193" w:type="pct"/>
            <w:vAlign w:val="center"/>
          </w:tcPr>
          <w:p w14:paraId="21011942" w14:textId="77777777" w:rsidR="00563E2B" w:rsidRPr="00563E2B" w:rsidRDefault="00563E2B" w:rsidP="00E277F9">
            <w:pPr>
              <w:pStyle w:val="ListBullet2"/>
              <w:numPr>
                <w:ilvl w:val="0"/>
                <w:numId w:val="0"/>
              </w:numPr>
              <w:spacing w:before="0" w:after="0"/>
              <w:rPr>
                <w:rFonts w:ascii="Arial" w:hAnsi="Arial" w:cs="Arial"/>
                <w:sz w:val="20"/>
              </w:rPr>
            </w:pPr>
          </w:p>
        </w:tc>
      </w:tr>
      <w:tr w:rsidR="001204BF" w:rsidRPr="00563E2B" w14:paraId="12E44C44" w14:textId="77777777" w:rsidTr="00CF74A7">
        <w:trPr>
          <w:trHeight w:val="576"/>
        </w:trPr>
        <w:tc>
          <w:tcPr>
            <w:tcW w:w="409" w:type="pct"/>
            <w:vAlign w:val="center"/>
          </w:tcPr>
          <w:p w14:paraId="4CD97D3E" w14:textId="6F921F9E" w:rsidR="001204BF" w:rsidRDefault="001204BF" w:rsidP="00E277F9">
            <w:pPr>
              <w:pStyle w:val="ListBullet2"/>
              <w:numPr>
                <w:ilvl w:val="0"/>
                <w:numId w:val="0"/>
              </w:numPr>
              <w:spacing w:before="0" w:after="0"/>
              <w:jc w:val="center"/>
              <w:rPr>
                <w:rFonts w:ascii="Arial" w:hAnsi="Arial" w:cs="Arial"/>
                <w:sz w:val="20"/>
              </w:rPr>
            </w:pPr>
            <w:r>
              <w:rPr>
                <w:rFonts w:ascii="Arial" w:hAnsi="Arial" w:cs="Arial"/>
                <w:sz w:val="20"/>
              </w:rPr>
              <w:t>11</w:t>
            </w:r>
          </w:p>
        </w:tc>
        <w:tc>
          <w:tcPr>
            <w:tcW w:w="3398" w:type="pct"/>
            <w:vAlign w:val="center"/>
          </w:tcPr>
          <w:p w14:paraId="4EA6A1AB" w14:textId="046BCBD0" w:rsidR="001204BF" w:rsidRPr="00563E2B" w:rsidRDefault="001204BF" w:rsidP="00E277F9">
            <w:pPr>
              <w:pStyle w:val="ListBullet2"/>
              <w:numPr>
                <w:ilvl w:val="0"/>
                <w:numId w:val="0"/>
              </w:numPr>
              <w:spacing w:before="0" w:after="0"/>
              <w:rPr>
                <w:rFonts w:ascii="Arial" w:hAnsi="Arial" w:cs="Arial"/>
                <w:sz w:val="20"/>
              </w:rPr>
            </w:pPr>
            <w:r>
              <w:rPr>
                <w:rFonts w:ascii="Arial" w:hAnsi="Arial" w:cs="Arial"/>
                <w:sz w:val="20"/>
              </w:rPr>
              <w:t>Top five (5) implementation partners</w:t>
            </w:r>
          </w:p>
        </w:tc>
        <w:tc>
          <w:tcPr>
            <w:tcW w:w="1193" w:type="pct"/>
            <w:vAlign w:val="center"/>
          </w:tcPr>
          <w:p w14:paraId="6994F768" w14:textId="77777777" w:rsidR="001204BF" w:rsidRPr="00563E2B" w:rsidRDefault="001204BF" w:rsidP="00E277F9">
            <w:pPr>
              <w:pStyle w:val="ListBullet2"/>
              <w:numPr>
                <w:ilvl w:val="0"/>
                <w:numId w:val="0"/>
              </w:numPr>
              <w:spacing w:before="0" w:after="0"/>
              <w:rPr>
                <w:rFonts w:ascii="Arial" w:hAnsi="Arial" w:cs="Arial"/>
                <w:sz w:val="20"/>
              </w:rPr>
            </w:pPr>
          </w:p>
        </w:tc>
      </w:tr>
    </w:tbl>
    <w:p w14:paraId="500ED9A4" w14:textId="64C05380" w:rsidR="00563E2B" w:rsidRDefault="00563E2B" w:rsidP="003D0759"/>
    <w:p w14:paraId="33FA8DEC" w14:textId="19A2BA31" w:rsidR="00B83490" w:rsidRDefault="00B83490">
      <w:r>
        <w:br w:type="page"/>
      </w:r>
    </w:p>
    <w:p w14:paraId="12CD9F4D" w14:textId="77777777" w:rsidR="00563E2B" w:rsidRDefault="00563E2B" w:rsidP="003D0759"/>
    <w:p w14:paraId="550088A9" w14:textId="1AE68183" w:rsidR="00563E2B" w:rsidRPr="00563E2B" w:rsidRDefault="00563E2B" w:rsidP="00563E2B">
      <w:pPr>
        <w:pStyle w:val="Heading2"/>
        <w:rPr>
          <w:rFonts w:ascii="Arial" w:hAnsi="Arial" w:cs="Arial"/>
          <w:b/>
          <w:bCs/>
          <w:color w:val="auto"/>
          <w:sz w:val="22"/>
          <w:szCs w:val="22"/>
        </w:rPr>
      </w:pPr>
      <w:bookmarkStart w:id="53" w:name="_Ref105167941"/>
      <w:bookmarkStart w:id="54" w:name="_Toc105767450"/>
      <w:r w:rsidRPr="00563E2B">
        <w:rPr>
          <w:rFonts w:ascii="Arial" w:hAnsi="Arial" w:cs="Arial"/>
          <w:b/>
          <w:bCs/>
          <w:color w:val="auto"/>
          <w:sz w:val="22"/>
          <w:szCs w:val="22"/>
        </w:rPr>
        <w:t xml:space="preserve">Annexure </w:t>
      </w:r>
      <w:r>
        <w:rPr>
          <w:rFonts w:ascii="Arial" w:hAnsi="Arial" w:cs="Arial"/>
          <w:b/>
          <w:bCs/>
          <w:color w:val="auto"/>
          <w:sz w:val="22"/>
          <w:szCs w:val="22"/>
        </w:rPr>
        <w:t>6</w:t>
      </w:r>
      <w:r w:rsidRPr="00563E2B">
        <w:rPr>
          <w:rFonts w:ascii="Arial" w:hAnsi="Arial" w:cs="Arial"/>
          <w:b/>
          <w:bCs/>
          <w:color w:val="auto"/>
          <w:sz w:val="22"/>
          <w:szCs w:val="22"/>
        </w:rPr>
        <w:t>: Technology Stack</w:t>
      </w:r>
      <w:bookmarkEnd w:id="53"/>
      <w:bookmarkEnd w:id="54"/>
    </w:p>
    <w:p w14:paraId="41BAAB1C" w14:textId="31431F9F" w:rsidR="00563E2B" w:rsidRDefault="00563E2B" w:rsidP="00563E2B"/>
    <w:p w14:paraId="147AD689" w14:textId="2A7AE508" w:rsidR="00B412E5" w:rsidRDefault="00B412E5" w:rsidP="00B412E5">
      <w:r>
        <w:t xml:space="preserve">Please refer to the attached excel sheet </w:t>
      </w:r>
      <w:r w:rsidR="00D33FF9">
        <w:t>“Annexure 6: Technology Stack”.</w:t>
      </w:r>
    </w:p>
    <w:p w14:paraId="331FE590" w14:textId="0C35E4D5" w:rsidR="00CF74A7" w:rsidRDefault="00CF74A7" w:rsidP="003D0759"/>
    <w:p w14:paraId="0A986C6A" w14:textId="75651AF8" w:rsidR="00B83490" w:rsidRDefault="00B83490">
      <w:r>
        <w:br w:type="page"/>
      </w:r>
    </w:p>
    <w:p w14:paraId="42C89FAB" w14:textId="77777777" w:rsidR="00B412E5" w:rsidRDefault="00B412E5" w:rsidP="003D0759"/>
    <w:p w14:paraId="655D06E1" w14:textId="4D2EAD26" w:rsidR="003D0759" w:rsidRPr="00AA6E12" w:rsidRDefault="003D0759" w:rsidP="003D0759">
      <w:pPr>
        <w:pStyle w:val="Heading2"/>
        <w:rPr>
          <w:rFonts w:ascii="Arial" w:hAnsi="Arial" w:cs="Arial"/>
          <w:b/>
          <w:bCs/>
          <w:color w:val="000000" w:themeColor="text1"/>
          <w:sz w:val="22"/>
          <w:szCs w:val="22"/>
        </w:rPr>
      </w:pPr>
      <w:bookmarkStart w:id="55" w:name="_Ref105167958"/>
      <w:bookmarkStart w:id="56" w:name="_Ref105167987"/>
      <w:bookmarkStart w:id="57" w:name="_Toc105767451"/>
      <w:r w:rsidRPr="00AA6E12">
        <w:rPr>
          <w:rFonts w:ascii="Arial" w:hAnsi="Arial" w:cs="Arial"/>
          <w:b/>
          <w:bCs/>
          <w:color w:val="000000" w:themeColor="text1"/>
          <w:sz w:val="22"/>
          <w:szCs w:val="22"/>
        </w:rPr>
        <w:t xml:space="preserve">Annexure </w:t>
      </w:r>
      <w:r w:rsidR="00563E2B">
        <w:rPr>
          <w:rFonts w:ascii="Arial" w:hAnsi="Arial" w:cs="Arial"/>
          <w:b/>
          <w:bCs/>
          <w:color w:val="000000" w:themeColor="text1"/>
          <w:sz w:val="22"/>
          <w:szCs w:val="22"/>
        </w:rPr>
        <w:t>7</w:t>
      </w:r>
      <w:r w:rsidRPr="00AA6E12">
        <w:rPr>
          <w:rFonts w:ascii="Arial" w:hAnsi="Arial" w:cs="Arial"/>
          <w:b/>
          <w:bCs/>
          <w:color w:val="000000" w:themeColor="text1"/>
          <w:sz w:val="22"/>
          <w:szCs w:val="22"/>
        </w:rPr>
        <w:t>: Commercial Bill of Material</w:t>
      </w:r>
      <w:bookmarkEnd w:id="55"/>
      <w:bookmarkEnd w:id="56"/>
      <w:bookmarkEnd w:id="57"/>
    </w:p>
    <w:p w14:paraId="1030AB00" w14:textId="361CCE21" w:rsidR="003D0759" w:rsidRDefault="003D0759" w:rsidP="003D0759"/>
    <w:p w14:paraId="4784FD97" w14:textId="5AB5DCC3" w:rsidR="00B412E5" w:rsidRDefault="00B412E5" w:rsidP="00B412E5">
      <w:r>
        <w:t xml:space="preserve">Please refer to the attached excel sheet </w:t>
      </w:r>
      <w:r w:rsidR="00D33FF9">
        <w:t>“Annexure 7: Commercial Bill of Material”.</w:t>
      </w:r>
    </w:p>
    <w:p w14:paraId="4D75C115" w14:textId="2BAF235A" w:rsidR="00AA6E12" w:rsidRDefault="00AA6E12" w:rsidP="003D0759"/>
    <w:p w14:paraId="0F8372BB" w14:textId="4818D99D" w:rsidR="00B83490" w:rsidRDefault="00B83490">
      <w:r>
        <w:br w:type="page"/>
      </w:r>
    </w:p>
    <w:p w14:paraId="7C612A8F" w14:textId="77777777" w:rsidR="00AA6E12" w:rsidRDefault="00AA6E12" w:rsidP="003D0759"/>
    <w:p w14:paraId="369C4B1E" w14:textId="2524B6E9" w:rsidR="00B83490" w:rsidRDefault="00B83490" w:rsidP="00B83490">
      <w:pPr>
        <w:pStyle w:val="Heading2"/>
        <w:rPr>
          <w:rFonts w:ascii="Arial" w:hAnsi="Arial" w:cs="Arial"/>
          <w:b/>
          <w:bCs/>
          <w:color w:val="000000" w:themeColor="text1"/>
          <w:sz w:val="22"/>
          <w:szCs w:val="22"/>
        </w:rPr>
      </w:pPr>
      <w:bookmarkStart w:id="58" w:name="_Toc105767452"/>
      <w:r w:rsidRPr="00F331E7">
        <w:rPr>
          <w:rFonts w:ascii="Arial" w:hAnsi="Arial" w:cs="Arial"/>
          <w:b/>
          <w:bCs/>
          <w:color w:val="000000" w:themeColor="text1"/>
          <w:sz w:val="22"/>
          <w:szCs w:val="22"/>
        </w:rPr>
        <w:t xml:space="preserve">Annexure </w:t>
      </w:r>
      <w:r w:rsidR="00D86575">
        <w:rPr>
          <w:rFonts w:ascii="Arial" w:hAnsi="Arial" w:cs="Arial"/>
          <w:b/>
          <w:bCs/>
          <w:color w:val="000000" w:themeColor="text1"/>
          <w:sz w:val="22"/>
          <w:szCs w:val="22"/>
        </w:rPr>
        <w:t>8</w:t>
      </w:r>
      <w:r w:rsidRPr="00F331E7">
        <w:rPr>
          <w:rFonts w:ascii="Arial" w:hAnsi="Arial" w:cs="Arial"/>
          <w:b/>
          <w:bCs/>
          <w:color w:val="000000" w:themeColor="text1"/>
          <w:sz w:val="22"/>
          <w:szCs w:val="22"/>
        </w:rPr>
        <w:t xml:space="preserve">: </w:t>
      </w:r>
      <w:r>
        <w:rPr>
          <w:rFonts w:ascii="Arial" w:hAnsi="Arial" w:cs="Arial"/>
          <w:b/>
          <w:bCs/>
          <w:color w:val="000000" w:themeColor="text1"/>
          <w:sz w:val="22"/>
          <w:szCs w:val="22"/>
        </w:rPr>
        <w:t>Credential Table</w:t>
      </w:r>
      <w:bookmarkEnd w:id="58"/>
    </w:p>
    <w:p w14:paraId="0F6EE23F" w14:textId="27319C75" w:rsidR="005E75DA" w:rsidRDefault="005E75DA" w:rsidP="005E75DA"/>
    <w:tbl>
      <w:tblPr>
        <w:tblW w:w="8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8"/>
        <w:gridCol w:w="3402"/>
      </w:tblGrid>
      <w:tr w:rsidR="00A46145" w:rsidRPr="00C07186" w14:paraId="1FD94FC6" w14:textId="77777777" w:rsidTr="004B6421">
        <w:trPr>
          <w:trHeight w:val="118"/>
        </w:trPr>
        <w:tc>
          <w:tcPr>
            <w:tcW w:w="5348" w:type="dxa"/>
            <w:shd w:val="clear" w:color="auto" w:fill="FFD966" w:themeFill="accent4" w:themeFillTint="99"/>
            <w:vAlign w:val="center"/>
          </w:tcPr>
          <w:p w14:paraId="35E581EB" w14:textId="33D77862" w:rsidR="00A46145" w:rsidRPr="00C07186" w:rsidRDefault="00A46145" w:rsidP="00817878">
            <w:pPr>
              <w:autoSpaceDE w:val="0"/>
              <w:autoSpaceDN w:val="0"/>
              <w:adjustRightInd w:val="0"/>
              <w:spacing w:line="276" w:lineRule="auto"/>
              <w:jc w:val="center"/>
              <w:rPr>
                <w:lang w:val="en-IN"/>
              </w:rPr>
            </w:pPr>
            <w:r w:rsidRPr="00C07186">
              <w:rPr>
                <w:b/>
                <w:bCs/>
                <w:lang w:val="en-IN"/>
              </w:rPr>
              <w:t>Particulars</w:t>
            </w:r>
          </w:p>
        </w:tc>
        <w:tc>
          <w:tcPr>
            <w:tcW w:w="3402" w:type="dxa"/>
            <w:shd w:val="clear" w:color="auto" w:fill="FFD966" w:themeFill="accent4" w:themeFillTint="99"/>
            <w:vAlign w:val="center"/>
          </w:tcPr>
          <w:p w14:paraId="40B5F734" w14:textId="6C32136D" w:rsidR="00A46145" w:rsidRPr="00C07186" w:rsidRDefault="00A46145" w:rsidP="00817878">
            <w:pPr>
              <w:autoSpaceDE w:val="0"/>
              <w:autoSpaceDN w:val="0"/>
              <w:adjustRightInd w:val="0"/>
              <w:spacing w:line="276" w:lineRule="auto"/>
              <w:jc w:val="center"/>
              <w:rPr>
                <w:lang w:val="en-IN"/>
              </w:rPr>
            </w:pPr>
            <w:r w:rsidRPr="00C07186">
              <w:rPr>
                <w:b/>
                <w:bCs/>
                <w:lang w:val="en-IN"/>
              </w:rPr>
              <w:t>Details</w:t>
            </w:r>
          </w:p>
        </w:tc>
      </w:tr>
      <w:tr w:rsidR="004B6421" w:rsidRPr="00C07186" w14:paraId="3DB870AF" w14:textId="77777777" w:rsidTr="004B6421">
        <w:trPr>
          <w:trHeight w:val="288"/>
        </w:trPr>
        <w:tc>
          <w:tcPr>
            <w:tcW w:w="8750" w:type="dxa"/>
            <w:gridSpan w:val="2"/>
            <w:shd w:val="clear" w:color="auto" w:fill="BFBFBF" w:themeFill="background1" w:themeFillShade="BF"/>
            <w:vAlign w:val="center"/>
          </w:tcPr>
          <w:p w14:paraId="4AEB3E0E" w14:textId="1B2EBE3E" w:rsidR="004B6421" w:rsidRPr="00C07186" w:rsidRDefault="004B6421" w:rsidP="00A962F0">
            <w:pPr>
              <w:autoSpaceDE w:val="0"/>
              <w:autoSpaceDN w:val="0"/>
              <w:adjustRightInd w:val="0"/>
              <w:spacing w:line="276" w:lineRule="auto"/>
              <w:rPr>
                <w:b/>
                <w:bCs/>
                <w:lang w:val="en-IN"/>
              </w:rPr>
            </w:pPr>
            <w:r w:rsidRPr="00C07186">
              <w:rPr>
                <w:b/>
                <w:bCs/>
                <w:lang w:val="en-IN"/>
              </w:rPr>
              <w:t xml:space="preserve">Client Information </w:t>
            </w:r>
          </w:p>
        </w:tc>
      </w:tr>
      <w:tr w:rsidR="00A46145" w:rsidRPr="00C07186" w14:paraId="05CD49EE" w14:textId="77777777" w:rsidTr="004B6421">
        <w:trPr>
          <w:trHeight w:val="432"/>
        </w:trPr>
        <w:tc>
          <w:tcPr>
            <w:tcW w:w="5348" w:type="dxa"/>
            <w:vAlign w:val="center"/>
          </w:tcPr>
          <w:p w14:paraId="67C7BBFE" w14:textId="77777777" w:rsidR="00A46145" w:rsidRPr="00C07186" w:rsidRDefault="00A46145" w:rsidP="00A962F0">
            <w:pPr>
              <w:autoSpaceDE w:val="0"/>
              <w:autoSpaceDN w:val="0"/>
              <w:adjustRightInd w:val="0"/>
              <w:spacing w:line="276" w:lineRule="auto"/>
              <w:rPr>
                <w:lang w:val="en-IN"/>
              </w:rPr>
            </w:pPr>
            <w:r w:rsidRPr="00C07186">
              <w:rPr>
                <w:lang w:val="en-IN"/>
              </w:rPr>
              <w:t>Client Name</w:t>
            </w:r>
          </w:p>
        </w:tc>
        <w:tc>
          <w:tcPr>
            <w:tcW w:w="3402" w:type="dxa"/>
            <w:vAlign w:val="center"/>
          </w:tcPr>
          <w:p w14:paraId="7483F7FB" w14:textId="77777777" w:rsidR="00A46145" w:rsidRPr="00C07186" w:rsidRDefault="00A46145" w:rsidP="00A962F0">
            <w:pPr>
              <w:autoSpaceDE w:val="0"/>
              <w:autoSpaceDN w:val="0"/>
              <w:adjustRightInd w:val="0"/>
              <w:spacing w:line="276" w:lineRule="auto"/>
              <w:rPr>
                <w:lang w:val="en-IN"/>
              </w:rPr>
            </w:pPr>
          </w:p>
        </w:tc>
      </w:tr>
      <w:tr w:rsidR="00A46145" w:rsidRPr="00C07186" w14:paraId="37D2BA74" w14:textId="77777777" w:rsidTr="004B6421">
        <w:trPr>
          <w:trHeight w:val="720"/>
        </w:trPr>
        <w:tc>
          <w:tcPr>
            <w:tcW w:w="5348" w:type="dxa"/>
            <w:vAlign w:val="center"/>
          </w:tcPr>
          <w:p w14:paraId="2F99D8BF" w14:textId="77777777" w:rsidR="00A46145" w:rsidRPr="00C07186" w:rsidRDefault="00A46145" w:rsidP="00A962F0">
            <w:pPr>
              <w:autoSpaceDE w:val="0"/>
              <w:autoSpaceDN w:val="0"/>
              <w:adjustRightInd w:val="0"/>
              <w:spacing w:line="276" w:lineRule="auto"/>
              <w:rPr>
                <w:lang w:val="en-IN"/>
              </w:rPr>
            </w:pPr>
            <w:r w:rsidRPr="00C07186">
              <w:rPr>
                <w:lang w:val="en-IN"/>
              </w:rPr>
              <w:t>Client address</w:t>
            </w:r>
          </w:p>
        </w:tc>
        <w:tc>
          <w:tcPr>
            <w:tcW w:w="3402" w:type="dxa"/>
            <w:vAlign w:val="center"/>
          </w:tcPr>
          <w:p w14:paraId="3C1CF473" w14:textId="77777777" w:rsidR="00A46145" w:rsidRPr="00C07186" w:rsidRDefault="00A46145" w:rsidP="00A962F0">
            <w:pPr>
              <w:autoSpaceDE w:val="0"/>
              <w:autoSpaceDN w:val="0"/>
              <w:adjustRightInd w:val="0"/>
              <w:spacing w:line="276" w:lineRule="auto"/>
              <w:rPr>
                <w:lang w:val="en-IN"/>
              </w:rPr>
            </w:pPr>
          </w:p>
          <w:p w14:paraId="3DDAAA2E" w14:textId="77777777" w:rsidR="00A46145" w:rsidRPr="00C07186" w:rsidRDefault="00A46145" w:rsidP="00A962F0">
            <w:pPr>
              <w:autoSpaceDE w:val="0"/>
              <w:autoSpaceDN w:val="0"/>
              <w:adjustRightInd w:val="0"/>
              <w:spacing w:line="276" w:lineRule="auto"/>
              <w:rPr>
                <w:lang w:val="en-IN"/>
              </w:rPr>
            </w:pPr>
          </w:p>
          <w:p w14:paraId="08BF8EB7" w14:textId="77777777" w:rsidR="00A46145" w:rsidRPr="00C07186" w:rsidRDefault="00A46145" w:rsidP="00A962F0">
            <w:pPr>
              <w:autoSpaceDE w:val="0"/>
              <w:autoSpaceDN w:val="0"/>
              <w:adjustRightInd w:val="0"/>
              <w:spacing w:line="276" w:lineRule="auto"/>
              <w:rPr>
                <w:lang w:val="en-IN"/>
              </w:rPr>
            </w:pPr>
          </w:p>
        </w:tc>
      </w:tr>
      <w:tr w:rsidR="00F77888" w:rsidRPr="00C07186" w14:paraId="6456A9A9" w14:textId="77777777" w:rsidTr="004B6421">
        <w:trPr>
          <w:trHeight w:val="720"/>
        </w:trPr>
        <w:tc>
          <w:tcPr>
            <w:tcW w:w="5348" w:type="dxa"/>
            <w:vAlign w:val="center"/>
          </w:tcPr>
          <w:p w14:paraId="6A471183" w14:textId="567C06A9" w:rsidR="00F77888" w:rsidRPr="00C07186" w:rsidRDefault="00F77888" w:rsidP="00A962F0">
            <w:pPr>
              <w:autoSpaceDE w:val="0"/>
              <w:autoSpaceDN w:val="0"/>
              <w:adjustRightInd w:val="0"/>
              <w:spacing w:line="276" w:lineRule="auto"/>
              <w:rPr>
                <w:lang w:val="en-IN"/>
              </w:rPr>
            </w:pPr>
            <w:r>
              <w:rPr>
                <w:lang w:val="en-IN"/>
              </w:rPr>
              <w:t>Name of Function Head / Project Sponsor</w:t>
            </w:r>
          </w:p>
        </w:tc>
        <w:tc>
          <w:tcPr>
            <w:tcW w:w="3402" w:type="dxa"/>
            <w:vAlign w:val="center"/>
          </w:tcPr>
          <w:p w14:paraId="4377C1E8" w14:textId="77777777" w:rsidR="00F77888" w:rsidRPr="00C07186" w:rsidRDefault="00F77888" w:rsidP="00A962F0">
            <w:pPr>
              <w:autoSpaceDE w:val="0"/>
              <w:autoSpaceDN w:val="0"/>
              <w:adjustRightInd w:val="0"/>
              <w:spacing w:line="276" w:lineRule="auto"/>
              <w:rPr>
                <w:lang w:val="en-IN"/>
              </w:rPr>
            </w:pPr>
          </w:p>
        </w:tc>
      </w:tr>
      <w:tr w:rsidR="00F77888" w:rsidRPr="00C07186" w14:paraId="1C13EF60" w14:textId="77777777" w:rsidTr="004B6421">
        <w:trPr>
          <w:trHeight w:val="720"/>
        </w:trPr>
        <w:tc>
          <w:tcPr>
            <w:tcW w:w="5348" w:type="dxa"/>
            <w:vAlign w:val="center"/>
          </w:tcPr>
          <w:p w14:paraId="3C271BF6" w14:textId="6F699E72" w:rsidR="00F77888" w:rsidRPr="00C07186" w:rsidRDefault="00F77888" w:rsidP="00A962F0">
            <w:pPr>
              <w:autoSpaceDE w:val="0"/>
              <w:autoSpaceDN w:val="0"/>
              <w:adjustRightInd w:val="0"/>
              <w:spacing w:line="276" w:lineRule="auto"/>
              <w:rPr>
                <w:lang w:val="en-IN"/>
              </w:rPr>
            </w:pPr>
            <w:r>
              <w:rPr>
                <w:lang w:val="en-IN"/>
              </w:rPr>
              <w:t>Email ID and Phone Number of Function Head / Project Sponsor</w:t>
            </w:r>
          </w:p>
        </w:tc>
        <w:tc>
          <w:tcPr>
            <w:tcW w:w="3402" w:type="dxa"/>
            <w:vAlign w:val="center"/>
          </w:tcPr>
          <w:p w14:paraId="4368871B" w14:textId="77777777" w:rsidR="00F77888" w:rsidRPr="00C07186" w:rsidRDefault="00F77888" w:rsidP="00A962F0">
            <w:pPr>
              <w:autoSpaceDE w:val="0"/>
              <w:autoSpaceDN w:val="0"/>
              <w:adjustRightInd w:val="0"/>
              <w:spacing w:line="276" w:lineRule="auto"/>
              <w:rPr>
                <w:lang w:val="en-IN"/>
              </w:rPr>
            </w:pPr>
          </w:p>
        </w:tc>
      </w:tr>
      <w:tr w:rsidR="00F77888" w:rsidRPr="00C07186" w14:paraId="68953546" w14:textId="77777777" w:rsidTr="004B6421">
        <w:trPr>
          <w:trHeight w:val="720"/>
        </w:trPr>
        <w:tc>
          <w:tcPr>
            <w:tcW w:w="5348" w:type="dxa"/>
            <w:vAlign w:val="center"/>
          </w:tcPr>
          <w:p w14:paraId="5F534B65" w14:textId="22C60D68" w:rsidR="00F77888" w:rsidRPr="00C07186" w:rsidRDefault="00F77888" w:rsidP="00A962F0">
            <w:pPr>
              <w:autoSpaceDE w:val="0"/>
              <w:autoSpaceDN w:val="0"/>
              <w:adjustRightInd w:val="0"/>
              <w:spacing w:line="276" w:lineRule="auto"/>
              <w:rPr>
                <w:lang w:val="en-IN"/>
              </w:rPr>
            </w:pPr>
            <w:r>
              <w:rPr>
                <w:lang w:val="en-IN"/>
              </w:rPr>
              <w:t xml:space="preserve">Willingness to interact with PNBHFL </w:t>
            </w:r>
          </w:p>
        </w:tc>
        <w:tc>
          <w:tcPr>
            <w:tcW w:w="3402" w:type="dxa"/>
            <w:vAlign w:val="center"/>
          </w:tcPr>
          <w:p w14:paraId="198042F3" w14:textId="77777777" w:rsidR="00F77888" w:rsidRPr="00C07186" w:rsidRDefault="00F77888" w:rsidP="00A962F0">
            <w:pPr>
              <w:autoSpaceDE w:val="0"/>
              <w:autoSpaceDN w:val="0"/>
              <w:adjustRightInd w:val="0"/>
              <w:spacing w:line="276" w:lineRule="auto"/>
              <w:rPr>
                <w:lang w:val="en-IN"/>
              </w:rPr>
            </w:pPr>
          </w:p>
        </w:tc>
      </w:tr>
      <w:tr w:rsidR="004B6421" w:rsidRPr="00C07186" w14:paraId="22FFF955" w14:textId="77777777" w:rsidTr="004B6421">
        <w:trPr>
          <w:trHeight w:val="288"/>
        </w:trPr>
        <w:tc>
          <w:tcPr>
            <w:tcW w:w="8750" w:type="dxa"/>
            <w:gridSpan w:val="2"/>
            <w:shd w:val="clear" w:color="auto" w:fill="BFBFBF" w:themeFill="background1" w:themeFillShade="BF"/>
            <w:vAlign w:val="center"/>
          </w:tcPr>
          <w:p w14:paraId="6F5ECD89" w14:textId="520FBCC0" w:rsidR="004B6421" w:rsidRPr="00C07186" w:rsidRDefault="004B6421" w:rsidP="00A962F0">
            <w:pPr>
              <w:autoSpaceDE w:val="0"/>
              <w:autoSpaceDN w:val="0"/>
              <w:adjustRightInd w:val="0"/>
              <w:spacing w:line="276" w:lineRule="auto"/>
              <w:rPr>
                <w:b/>
                <w:bCs/>
                <w:lang w:val="en-IN"/>
              </w:rPr>
            </w:pPr>
            <w:r w:rsidRPr="00C07186">
              <w:rPr>
                <w:b/>
                <w:bCs/>
                <w:lang w:val="en-IN"/>
              </w:rPr>
              <w:t xml:space="preserve">Project Details </w:t>
            </w:r>
          </w:p>
        </w:tc>
      </w:tr>
      <w:tr w:rsidR="00A46145" w:rsidRPr="00C07186" w14:paraId="1D093DAD" w14:textId="77777777" w:rsidTr="004B6421">
        <w:trPr>
          <w:trHeight w:val="432"/>
        </w:trPr>
        <w:tc>
          <w:tcPr>
            <w:tcW w:w="5348" w:type="dxa"/>
            <w:vAlign w:val="center"/>
          </w:tcPr>
          <w:p w14:paraId="510CEF65" w14:textId="77777777" w:rsidR="00A46145" w:rsidRPr="00C07186" w:rsidRDefault="00A46145" w:rsidP="00A962F0">
            <w:pPr>
              <w:autoSpaceDE w:val="0"/>
              <w:autoSpaceDN w:val="0"/>
              <w:adjustRightInd w:val="0"/>
              <w:spacing w:line="276" w:lineRule="auto"/>
              <w:rPr>
                <w:lang w:val="en-IN"/>
              </w:rPr>
            </w:pPr>
            <w:r w:rsidRPr="00C07186">
              <w:rPr>
                <w:lang w:val="en-IN"/>
              </w:rPr>
              <w:t xml:space="preserve">Name of the Project </w:t>
            </w:r>
          </w:p>
        </w:tc>
        <w:tc>
          <w:tcPr>
            <w:tcW w:w="3402" w:type="dxa"/>
            <w:vAlign w:val="center"/>
          </w:tcPr>
          <w:p w14:paraId="7848D466" w14:textId="77777777" w:rsidR="00A46145" w:rsidRPr="00C07186" w:rsidRDefault="00A46145" w:rsidP="00A962F0">
            <w:pPr>
              <w:autoSpaceDE w:val="0"/>
              <w:autoSpaceDN w:val="0"/>
              <w:adjustRightInd w:val="0"/>
              <w:spacing w:line="276" w:lineRule="auto"/>
              <w:rPr>
                <w:lang w:val="en-IN"/>
              </w:rPr>
            </w:pPr>
          </w:p>
        </w:tc>
      </w:tr>
      <w:tr w:rsidR="00A46145" w:rsidRPr="00C07186" w14:paraId="31628D9B" w14:textId="77777777" w:rsidTr="004B6421">
        <w:trPr>
          <w:trHeight w:val="432"/>
        </w:trPr>
        <w:tc>
          <w:tcPr>
            <w:tcW w:w="5348" w:type="dxa"/>
            <w:vAlign w:val="center"/>
          </w:tcPr>
          <w:p w14:paraId="068FC9A0" w14:textId="77777777" w:rsidR="00A46145" w:rsidRPr="00C07186" w:rsidRDefault="00A46145" w:rsidP="00A962F0">
            <w:pPr>
              <w:autoSpaceDE w:val="0"/>
              <w:autoSpaceDN w:val="0"/>
              <w:adjustRightInd w:val="0"/>
              <w:spacing w:line="276" w:lineRule="auto"/>
              <w:rPr>
                <w:lang w:val="en-IN"/>
              </w:rPr>
            </w:pPr>
            <w:r w:rsidRPr="00C07186">
              <w:rPr>
                <w:lang w:val="en-IN"/>
              </w:rPr>
              <w:t xml:space="preserve">Start Date </w:t>
            </w:r>
          </w:p>
        </w:tc>
        <w:tc>
          <w:tcPr>
            <w:tcW w:w="3402" w:type="dxa"/>
            <w:vAlign w:val="center"/>
          </w:tcPr>
          <w:p w14:paraId="5536C64E" w14:textId="77777777" w:rsidR="00A46145" w:rsidRPr="00C07186" w:rsidRDefault="00A46145" w:rsidP="00A962F0">
            <w:pPr>
              <w:autoSpaceDE w:val="0"/>
              <w:autoSpaceDN w:val="0"/>
              <w:adjustRightInd w:val="0"/>
              <w:spacing w:line="276" w:lineRule="auto"/>
              <w:rPr>
                <w:lang w:val="en-IN"/>
              </w:rPr>
            </w:pPr>
          </w:p>
        </w:tc>
      </w:tr>
      <w:tr w:rsidR="00A46145" w:rsidRPr="00C07186" w14:paraId="13555679" w14:textId="77777777" w:rsidTr="004B6421">
        <w:trPr>
          <w:trHeight w:val="432"/>
        </w:trPr>
        <w:tc>
          <w:tcPr>
            <w:tcW w:w="5348" w:type="dxa"/>
            <w:vAlign w:val="center"/>
          </w:tcPr>
          <w:p w14:paraId="2CDF4309" w14:textId="77777777" w:rsidR="00A46145" w:rsidRPr="00C07186" w:rsidRDefault="00A46145" w:rsidP="00A962F0">
            <w:pPr>
              <w:autoSpaceDE w:val="0"/>
              <w:autoSpaceDN w:val="0"/>
              <w:adjustRightInd w:val="0"/>
              <w:spacing w:line="276" w:lineRule="auto"/>
              <w:rPr>
                <w:lang w:val="en-IN"/>
              </w:rPr>
            </w:pPr>
            <w:r w:rsidRPr="00C07186">
              <w:rPr>
                <w:lang w:val="en-IN"/>
              </w:rPr>
              <w:t xml:space="preserve">End Date </w:t>
            </w:r>
          </w:p>
        </w:tc>
        <w:tc>
          <w:tcPr>
            <w:tcW w:w="3402" w:type="dxa"/>
            <w:vAlign w:val="center"/>
          </w:tcPr>
          <w:p w14:paraId="0C1B6DF0" w14:textId="77777777" w:rsidR="00A46145" w:rsidRPr="00C07186" w:rsidRDefault="00A46145" w:rsidP="00A962F0">
            <w:pPr>
              <w:autoSpaceDE w:val="0"/>
              <w:autoSpaceDN w:val="0"/>
              <w:adjustRightInd w:val="0"/>
              <w:spacing w:line="276" w:lineRule="auto"/>
              <w:rPr>
                <w:lang w:val="en-IN"/>
              </w:rPr>
            </w:pPr>
          </w:p>
        </w:tc>
      </w:tr>
      <w:tr w:rsidR="00A46145" w:rsidRPr="00C07186" w14:paraId="4CA500D0" w14:textId="77777777" w:rsidTr="004B6421">
        <w:trPr>
          <w:trHeight w:val="432"/>
        </w:trPr>
        <w:tc>
          <w:tcPr>
            <w:tcW w:w="5348" w:type="dxa"/>
            <w:vAlign w:val="center"/>
          </w:tcPr>
          <w:p w14:paraId="4BE321F8" w14:textId="77777777" w:rsidR="00A46145" w:rsidRPr="00C07186" w:rsidRDefault="00A46145" w:rsidP="00A962F0">
            <w:pPr>
              <w:autoSpaceDE w:val="0"/>
              <w:autoSpaceDN w:val="0"/>
              <w:adjustRightInd w:val="0"/>
              <w:spacing w:line="276" w:lineRule="auto"/>
              <w:rPr>
                <w:lang w:val="en-IN"/>
              </w:rPr>
            </w:pPr>
            <w:r w:rsidRPr="00C07186">
              <w:rPr>
                <w:lang w:val="en-IN"/>
              </w:rPr>
              <w:t xml:space="preserve">Current Status (In Progress / Completed) </w:t>
            </w:r>
          </w:p>
        </w:tc>
        <w:tc>
          <w:tcPr>
            <w:tcW w:w="3402" w:type="dxa"/>
            <w:vAlign w:val="center"/>
          </w:tcPr>
          <w:p w14:paraId="639B01E8" w14:textId="77777777" w:rsidR="00A46145" w:rsidRPr="00C07186" w:rsidRDefault="00A46145" w:rsidP="00A962F0">
            <w:pPr>
              <w:autoSpaceDE w:val="0"/>
              <w:autoSpaceDN w:val="0"/>
              <w:adjustRightInd w:val="0"/>
              <w:spacing w:line="276" w:lineRule="auto"/>
              <w:rPr>
                <w:lang w:val="en-IN"/>
              </w:rPr>
            </w:pPr>
          </w:p>
        </w:tc>
      </w:tr>
      <w:tr w:rsidR="004B6421" w:rsidRPr="00C07186" w14:paraId="22CB2AB1" w14:textId="77777777" w:rsidTr="004B6421">
        <w:trPr>
          <w:trHeight w:val="288"/>
        </w:trPr>
        <w:tc>
          <w:tcPr>
            <w:tcW w:w="8750" w:type="dxa"/>
            <w:gridSpan w:val="2"/>
            <w:shd w:val="clear" w:color="auto" w:fill="BFBFBF" w:themeFill="background1" w:themeFillShade="BF"/>
            <w:vAlign w:val="center"/>
          </w:tcPr>
          <w:p w14:paraId="04CC0AE8" w14:textId="118829EC" w:rsidR="004B6421" w:rsidRPr="00C07186" w:rsidRDefault="004B6421" w:rsidP="00A962F0">
            <w:pPr>
              <w:autoSpaceDE w:val="0"/>
              <w:autoSpaceDN w:val="0"/>
              <w:adjustRightInd w:val="0"/>
              <w:spacing w:line="276" w:lineRule="auto"/>
              <w:rPr>
                <w:b/>
                <w:bCs/>
                <w:lang w:val="en-IN"/>
              </w:rPr>
            </w:pPr>
            <w:r>
              <w:rPr>
                <w:b/>
                <w:bCs/>
                <w:lang w:val="en-IN"/>
              </w:rPr>
              <w:t>Scope of Work</w:t>
            </w:r>
          </w:p>
        </w:tc>
      </w:tr>
      <w:tr w:rsidR="00C74107" w:rsidRPr="00C07186" w14:paraId="3C282541" w14:textId="77777777" w:rsidTr="004B6421">
        <w:trPr>
          <w:trHeight w:val="720"/>
        </w:trPr>
        <w:tc>
          <w:tcPr>
            <w:tcW w:w="5348" w:type="dxa"/>
            <w:vAlign w:val="center"/>
          </w:tcPr>
          <w:p w14:paraId="71F3A834" w14:textId="2BD16A6D" w:rsidR="00C74107" w:rsidRPr="00817878" w:rsidRDefault="00C74107" w:rsidP="00A962F0">
            <w:pPr>
              <w:autoSpaceDE w:val="0"/>
              <w:autoSpaceDN w:val="0"/>
              <w:adjustRightInd w:val="0"/>
              <w:spacing w:line="276" w:lineRule="auto"/>
              <w:rPr>
                <w:lang w:val="en-IN"/>
              </w:rPr>
            </w:pPr>
            <w:r w:rsidRPr="00817878">
              <w:rPr>
                <w:lang w:val="en-IN"/>
              </w:rPr>
              <w:t>Description of the work done</w:t>
            </w:r>
          </w:p>
        </w:tc>
        <w:tc>
          <w:tcPr>
            <w:tcW w:w="3402" w:type="dxa"/>
            <w:vAlign w:val="center"/>
          </w:tcPr>
          <w:p w14:paraId="2B88DA36" w14:textId="77777777" w:rsidR="00C74107" w:rsidRPr="00C07186" w:rsidRDefault="00C74107" w:rsidP="00A962F0">
            <w:pPr>
              <w:autoSpaceDE w:val="0"/>
              <w:autoSpaceDN w:val="0"/>
              <w:adjustRightInd w:val="0"/>
              <w:spacing w:line="276" w:lineRule="auto"/>
              <w:rPr>
                <w:b/>
                <w:bCs/>
                <w:lang w:val="en-IN"/>
              </w:rPr>
            </w:pPr>
          </w:p>
        </w:tc>
      </w:tr>
    </w:tbl>
    <w:p w14:paraId="3576E340" w14:textId="2CF8EC36" w:rsidR="00A46145" w:rsidRDefault="00A46145" w:rsidP="005E75DA"/>
    <w:p w14:paraId="648AA4EA" w14:textId="77777777" w:rsidR="00A46145" w:rsidRDefault="00A46145" w:rsidP="005E75DA"/>
    <w:p w14:paraId="53D1CE2E" w14:textId="32DFAA94" w:rsidR="005E75DA" w:rsidRDefault="005E75DA" w:rsidP="005E75DA"/>
    <w:p w14:paraId="499FD0DF" w14:textId="131CE470" w:rsidR="005E75DA" w:rsidRDefault="005E75DA" w:rsidP="005E75DA"/>
    <w:p w14:paraId="567465F7" w14:textId="4A78A74C" w:rsidR="005E75DA" w:rsidRDefault="005E75DA" w:rsidP="005E75DA"/>
    <w:p w14:paraId="11B6DE09" w14:textId="2F70C76D" w:rsidR="005E75DA" w:rsidRDefault="005E75DA" w:rsidP="005E75DA"/>
    <w:p w14:paraId="149F775E" w14:textId="44B311A9" w:rsidR="005E75DA" w:rsidRDefault="005E75DA" w:rsidP="005E75DA"/>
    <w:p w14:paraId="24B9694C" w14:textId="78094779" w:rsidR="005E75DA" w:rsidRDefault="005E75DA">
      <w:r>
        <w:br w:type="page"/>
      </w:r>
    </w:p>
    <w:p w14:paraId="1707D602" w14:textId="77777777" w:rsidR="005E75DA" w:rsidRPr="005E75DA" w:rsidRDefault="005E75DA" w:rsidP="005E75DA"/>
    <w:p w14:paraId="68C3F697" w14:textId="53FD2436" w:rsidR="005E75DA" w:rsidRDefault="005E75DA" w:rsidP="004D7178">
      <w:pPr>
        <w:pStyle w:val="Heading2"/>
        <w:jc w:val="both"/>
        <w:rPr>
          <w:rFonts w:ascii="Arial" w:hAnsi="Arial" w:cs="Arial"/>
          <w:b/>
          <w:bCs/>
          <w:color w:val="000000" w:themeColor="text1"/>
          <w:sz w:val="22"/>
          <w:szCs w:val="22"/>
        </w:rPr>
      </w:pPr>
      <w:bookmarkStart w:id="59" w:name="_Toc105767453"/>
      <w:r w:rsidRPr="00F331E7">
        <w:rPr>
          <w:rFonts w:ascii="Arial" w:hAnsi="Arial" w:cs="Arial"/>
          <w:b/>
          <w:bCs/>
          <w:color w:val="000000" w:themeColor="text1"/>
          <w:sz w:val="22"/>
          <w:szCs w:val="22"/>
        </w:rPr>
        <w:t xml:space="preserve">Annexure </w:t>
      </w:r>
      <w:r w:rsidR="00D86575">
        <w:rPr>
          <w:rFonts w:ascii="Arial" w:hAnsi="Arial" w:cs="Arial"/>
          <w:b/>
          <w:bCs/>
          <w:color w:val="000000" w:themeColor="text1"/>
          <w:sz w:val="22"/>
          <w:szCs w:val="22"/>
        </w:rPr>
        <w:t>9</w:t>
      </w:r>
      <w:r w:rsidRPr="00F331E7">
        <w:rPr>
          <w:rFonts w:ascii="Arial" w:hAnsi="Arial" w:cs="Arial"/>
          <w:b/>
          <w:bCs/>
          <w:color w:val="000000" w:themeColor="text1"/>
          <w:sz w:val="22"/>
          <w:szCs w:val="22"/>
        </w:rPr>
        <w:t xml:space="preserve">: </w:t>
      </w:r>
      <w:r>
        <w:rPr>
          <w:rFonts w:ascii="Arial" w:hAnsi="Arial" w:cs="Arial"/>
          <w:b/>
          <w:bCs/>
          <w:color w:val="000000" w:themeColor="text1"/>
          <w:sz w:val="22"/>
          <w:szCs w:val="22"/>
        </w:rPr>
        <w:t>Manufacturer Authorization Form</w:t>
      </w:r>
      <w:bookmarkEnd w:id="59"/>
    </w:p>
    <w:p w14:paraId="077A62B4" w14:textId="7D293554" w:rsidR="005E75DA" w:rsidRDefault="005E75DA" w:rsidP="004D7178">
      <w:pPr>
        <w:jc w:val="both"/>
      </w:pPr>
    </w:p>
    <w:p w14:paraId="5EA4F331" w14:textId="77777777" w:rsidR="005E75DA" w:rsidRDefault="005E75DA" w:rsidP="004D7178">
      <w:pPr>
        <w:jc w:val="both"/>
      </w:pPr>
      <w:r>
        <w:t>(On Company letterhead only)</w:t>
      </w:r>
    </w:p>
    <w:p w14:paraId="79127A5C" w14:textId="77777777" w:rsidR="005E75DA" w:rsidRDefault="005E75DA" w:rsidP="004D7178">
      <w:pPr>
        <w:jc w:val="both"/>
      </w:pPr>
    </w:p>
    <w:p w14:paraId="54ED1A46" w14:textId="77777777" w:rsidR="005E75DA" w:rsidRDefault="005E75DA" w:rsidP="004D7178">
      <w:pPr>
        <w:jc w:val="both"/>
      </w:pPr>
      <w:r>
        <w:t>Date: dd/ mm/ yyyy</w:t>
      </w:r>
    </w:p>
    <w:p w14:paraId="2715DD34" w14:textId="77777777" w:rsidR="005E75DA" w:rsidRDefault="005E75DA" w:rsidP="004D7178">
      <w:pPr>
        <w:jc w:val="both"/>
      </w:pPr>
    </w:p>
    <w:p w14:paraId="0CD3CB57" w14:textId="77777777" w:rsidR="005E75DA" w:rsidRDefault="005E75DA" w:rsidP="004D7178">
      <w:pPr>
        <w:jc w:val="both"/>
      </w:pPr>
      <w:r>
        <w:t>To,</w:t>
      </w:r>
    </w:p>
    <w:p w14:paraId="0B4CBC86" w14:textId="77777777" w:rsidR="005E75DA" w:rsidRDefault="005E75DA" w:rsidP="004D7178">
      <w:pPr>
        <w:jc w:val="both"/>
      </w:pPr>
      <w:r>
        <w:t>PNB Housing Finance Limited,</w:t>
      </w:r>
    </w:p>
    <w:p w14:paraId="19E90FAA" w14:textId="77777777" w:rsidR="005E75DA" w:rsidRDefault="005E75DA" w:rsidP="004D7178">
      <w:pPr>
        <w:jc w:val="both"/>
      </w:pPr>
      <w:r>
        <w:t>22, KG Marg, 6th Floor, Antriksh Bhawan,</w:t>
      </w:r>
    </w:p>
    <w:p w14:paraId="759FA89C" w14:textId="68294FA6" w:rsidR="005E75DA" w:rsidRDefault="005E75DA" w:rsidP="004D7178">
      <w:pPr>
        <w:jc w:val="both"/>
      </w:pPr>
      <w:r>
        <w:t>New Delhi – 110001</w:t>
      </w:r>
    </w:p>
    <w:p w14:paraId="268F1438" w14:textId="77777777" w:rsidR="005E75DA" w:rsidRDefault="005E75DA" w:rsidP="004D7178">
      <w:pPr>
        <w:jc w:val="both"/>
      </w:pPr>
    </w:p>
    <w:p w14:paraId="0914570C" w14:textId="04725718" w:rsidR="005E75DA" w:rsidRDefault="005E75DA" w:rsidP="004D7178">
      <w:pPr>
        <w:jc w:val="both"/>
      </w:pPr>
      <w:r w:rsidRPr="00D33FF9">
        <w:rPr>
          <w:b/>
          <w:bCs/>
          <w:u w:val="single"/>
        </w:rPr>
        <w:t>Subject:</w:t>
      </w:r>
      <w:r w:rsidRPr="00D33FF9">
        <w:t xml:space="preserve"> Supply and Implementation of </w:t>
      </w:r>
      <w:r w:rsidR="00405A04" w:rsidRPr="00D33FF9">
        <w:t>LOS</w:t>
      </w:r>
      <w:r w:rsidRPr="00D33FF9">
        <w:t xml:space="preserve"> Solution for PNB Housing Finance Limited</w:t>
      </w:r>
    </w:p>
    <w:p w14:paraId="4B9AA54D" w14:textId="77777777" w:rsidR="005E75DA" w:rsidRDefault="005E75DA" w:rsidP="004D7178">
      <w:pPr>
        <w:jc w:val="both"/>
      </w:pPr>
    </w:p>
    <w:p w14:paraId="6C5C09E6" w14:textId="13E176E3" w:rsidR="005E75DA" w:rsidRDefault="005E75DA" w:rsidP="004D7178">
      <w:pPr>
        <w:jc w:val="both"/>
      </w:pPr>
      <w:r>
        <w:t>Sir,</w:t>
      </w:r>
    </w:p>
    <w:p w14:paraId="3518FFAF" w14:textId="77777777" w:rsidR="005E75DA" w:rsidRDefault="005E75DA" w:rsidP="004D7178">
      <w:pPr>
        <w:jc w:val="both"/>
      </w:pPr>
    </w:p>
    <w:p w14:paraId="21F4B2A5" w14:textId="7A9E3608" w:rsidR="005E75DA" w:rsidRDefault="005E75DA" w:rsidP="004D7178">
      <w:pPr>
        <w:jc w:val="both"/>
      </w:pPr>
      <w:r>
        <w:t>This is to certify that &lt;</w:t>
      </w:r>
      <w:r w:rsidRPr="005E75DA">
        <w:rPr>
          <w:b/>
          <w:bCs/>
          <w:u w:val="single"/>
        </w:rPr>
        <w:t>Insert complete legal name of the OEM</w:t>
      </w:r>
      <w:r>
        <w:t>&gt;, I/we am/are the Original Equipment Manufacturers (“OEM”) in respect of the products listed below (“Products”). I/We confirm the Products listed herein have not been announced as End-of-Life or End-of-Sale.</w:t>
      </w:r>
    </w:p>
    <w:p w14:paraId="62A688C3" w14:textId="77777777" w:rsidR="005E75DA" w:rsidRDefault="005E75DA" w:rsidP="004D7178">
      <w:pPr>
        <w:jc w:val="both"/>
      </w:pPr>
    </w:p>
    <w:p w14:paraId="4376219C" w14:textId="0E12858E" w:rsidR="005E75DA" w:rsidRDefault="005E75DA" w:rsidP="004D7178">
      <w:pPr>
        <w:jc w:val="both"/>
      </w:pPr>
      <w:r>
        <w:t>I/We confirm that &lt;</w:t>
      </w:r>
      <w:r w:rsidRPr="005E75DA">
        <w:rPr>
          <w:b/>
          <w:bCs/>
          <w:i/>
          <w:iCs/>
        </w:rPr>
        <w:t>Insert complete legal name of MSP</w:t>
      </w:r>
      <w:r>
        <w:t xml:space="preserve">&gt; (“Managed Service Provider” or “MSP”) has due authorization from us to resell and supply certain OEM Equipment(s), to PNB Housing Finance Limited. The MSP is </w:t>
      </w:r>
      <w:r w:rsidR="00A46145">
        <w:t>authorized</w:t>
      </w:r>
      <w:r>
        <w:t xml:space="preserve"> by us, to provide the solution, implementation, requisite training &amp; maintenance services, provide maintenance and upgrade support services for our products for the listed Information Technology infrastructure and System Integration services to PNB Housing Finance Limited. </w:t>
      </w:r>
    </w:p>
    <w:p w14:paraId="29492619" w14:textId="77777777" w:rsidR="005E75DA" w:rsidRDefault="005E75DA" w:rsidP="004D7178">
      <w:pPr>
        <w:jc w:val="both"/>
      </w:pPr>
    </w:p>
    <w:p w14:paraId="25F423F5" w14:textId="1B15AAE0" w:rsidR="005E75DA" w:rsidRDefault="005E75DA" w:rsidP="004D7178">
      <w:pPr>
        <w:jc w:val="both"/>
      </w:pPr>
      <w:r>
        <w:t>When resold by reseller the Products shall be subject to applicable warranty terms and service policies of the OEM.</w:t>
      </w:r>
    </w:p>
    <w:p w14:paraId="29925C72" w14:textId="77777777" w:rsidR="005E75DA" w:rsidRDefault="005E75DA" w:rsidP="004D7178">
      <w:pPr>
        <w:jc w:val="both"/>
      </w:pPr>
    </w:p>
    <w:p w14:paraId="22143005" w14:textId="4B310B26" w:rsidR="005E75DA" w:rsidRDefault="005E75DA" w:rsidP="004D7178">
      <w:pPr>
        <w:jc w:val="both"/>
      </w:pPr>
      <w:r>
        <w:t>I/We affirm that as of the date of this letter, we shall make support available for the Product(s) and provide support of parts for repair (or functionally equivalent replacements) thereof for a period of up to five (5) years from the date of sale to PNB Housing Finance Limited and that we currently expect to make these Products, or subsequent versions or functional equivalents of them, available for sale during such period of time.</w:t>
      </w:r>
    </w:p>
    <w:p w14:paraId="2607C366" w14:textId="77777777" w:rsidR="005E75DA" w:rsidRDefault="005E75DA" w:rsidP="004D7178">
      <w:pPr>
        <w:jc w:val="both"/>
      </w:pPr>
    </w:p>
    <w:p w14:paraId="1CF66993" w14:textId="28286D89" w:rsidR="005E75DA" w:rsidRDefault="005E75DA" w:rsidP="004D7178">
      <w:pPr>
        <w:jc w:val="both"/>
      </w:pPr>
      <w:r>
        <w:t>We assure you that in the event of MSP, not being able to fulfil its obligation as our representative in respect of applicable standard warranty terms we would continue to meet our warranty terms for the entire term of the agreement through appropriate alternate arrangement(s) through our support mechanism in India.</w:t>
      </w:r>
    </w:p>
    <w:p w14:paraId="19F5D17B" w14:textId="77777777" w:rsidR="004D7178" w:rsidRDefault="004D7178" w:rsidP="004D7178">
      <w:pPr>
        <w:jc w:val="both"/>
      </w:pPr>
    </w:p>
    <w:p w14:paraId="30EFE295" w14:textId="31FEE076" w:rsidR="005E75DA" w:rsidRPr="005E75DA" w:rsidRDefault="005E75DA" w:rsidP="004D7178">
      <w:pPr>
        <w:jc w:val="both"/>
      </w:pPr>
      <w:r>
        <w:t>This authorization letter is applicable against the Products listed below:</w:t>
      </w:r>
    </w:p>
    <w:p w14:paraId="7528B966" w14:textId="365D787D" w:rsidR="00B83490" w:rsidRDefault="00B83490" w:rsidP="00B83490"/>
    <w:tbl>
      <w:tblPr>
        <w:tblW w:w="675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490"/>
      </w:tblGrid>
      <w:tr w:rsidR="005E75DA" w:rsidRPr="005E75DA" w14:paraId="6D41F2BC" w14:textId="77777777" w:rsidTr="005E75DA">
        <w:trPr>
          <w:tblHeader/>
        </w:trPr>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AC214B" w14:textId="77777777" w:rsidR="005E75DA" w:rsidRPr="005E75DA" w:rsidRDefault="005E75DA" w:rsidP="005E75DA">
            <w:pPr>
              <w:spacing w:line="240" w:lineRule="auto"/>
              <w:jc w:val="center"/>
              <w:rPr>
                <w:b/>
                <w:bCs/>
                <w:lang w:val="en-IN"/>
              </w:rPr>
            </w:pPr>
            <w:r w:rsidRPr="005E75DA">
              <w:rPr>
                <w:b/>
                <w:bCs/>
                <w:lang w:val="en-IN"/>
              </w:rPr>
              <w:t>S. No.</w:t>
            </w:r>
          </w:p>
        </w:tc>
        <w:tc>
          <w:tcPr>
            <w:tcW w:w="54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C860A31" w14:textId="77777777" w:rsidR="005E75DA" w:rsidRPr="005E75DA" w:rsidRDefault="005E75DA" w:rsidP="005E75DA">
            <w:pPr>
              <w:spacing w:line="240" w:lineRule="auto"/>
              <w:jc w:val="center"/>
              <w:rPr>
                <w:b/>
                <w:bCs/>
                <w:lang w:val="en-IN"/>
              </w:rPr>
            </w:pPr>
            <w:r w:rsidRPr="005E75DA">
              <w:rPr>
                <w:b/>
                <w:bCs/>
                <w:lang w:val="en-IN"/>
              </w:rPr>
              <w:t>Product Name</w:t>
            </w:r>
          </w:p>
        </w:tc>
      </w:tr>
      <w:tr w:rsidR="005E75DA" w:rsidRPr="005E75DA" w14:paraId="3B40359B" w14:textId="77777777" w:rsidTr="00A962F0">
        <w:tc>
          <w:tcPr>
            <w:tcW w:w="1260" w:type="dxa"/>
            <w:tcBorders>
              <w:top w:val="single" w:sz="4" w:space="0" w:color="auto"/>
              <w:left w:val="single" w:sz="4" w:space="0" w:color="auto"/>
              <w:bottom w:val="single" w:sz="4" w:space="0" w:color="auto"/>
              <w:right w:val="single" w:sz="4" w:space="0" w:color="auto"/>
            </w:tcBorders>
          </w:tcPr>
          <w:p w14:paraId="1609F6BC" w14:textId="16965B17" w:rsidR="005E75DA" w:rsidRPr="005E75DA" w:rsidRDefault="005E75DA" w:rsidP="005E75DA">
            <w:pPr>
              <w:spacing w:before="60" w:after="60" w:line="240" w:lineRule="auto"/>
              <w:jc w:val="center"/>
              <w:rPr>
                <w:lang w:val="en-IN"/>
              </w:rPr>
            </w:pPr>
            <w:r>
              <w:rPr>
                <w:lang w:val="en-IN"/>
              </w:rPr>
              <w:t>1</w:t>
            </w:r>
          </w:p>
        </w:tc>
        <w:tc>
          <w:tcPr>
            <w:tcW w:w="5490" w:type="dxa"/>
            <w:tcBorders>
              <w:top w:val="single" w:sz="4" w:space="0" w:color="auto"/>
              <w:left w:val="single" w:sz="4" w:space="0" w:color="auto"/>
              <w:bottom w:val="single" w:sz="4" w:space="0" w:color="auto"/>
              <w:right w:val="single" w:sz="4" w:space="0" w:color="auto"/>
            </w:tcBorders>
          </w:tcPr>
          <w:p w14:paraId="174B3515" w14:textId="77777777" w:rsidR="005E75DA" w:rsidRPr="005E75DA" w:rsidRDefault="005E75DA" w:rsidP="00A962F0">
            <w:pPr>
              <w:spacing w:line="240" w:lineRule="auto"/>
              <w:rPr>
                <w:lang w:val="en-IN"/>
              </w:rPr>
            </w:pPr>
          </w:p>
        </w:tc>
      </w:tr>
      <w:tr w:rsidR="005E75DA" w:rsidRPr="005E75DA" w14:paraId="157AD08C" w14:textId="77777777" w:rsidTr="00A962F0">
        <w:tc>
          <w:tcPr>
            <w:tcW w:w="1260" w:type="dxa"/>
            <w:tcBorders>
              <w:top w:val="single" w:sz="4" w:space="0" w:color="auto"/>
              <w:left w:val="single" w:sz="4" w:space="0" w:color="auto"/>
              <w:bottom w:val="single" w:sz="4" w:space="0" w:color="auto"/>
              <w:right w:val="single" w:sz="4" w:space="0" w:color="auto"/>
            </w:tcBorders>
          </w:tcPr>
          <w:p w14:paraId="29554005" w14:textId="21313C67" w:rsidR="005E75DA" w:rsidRPr="005E75DA" w:rsidRDefault="005E75DA" w:rsidP="005E75DA">
            <w:pPr>
              <w:spacing w:before="60" w:after="60" w:line="240" w:lineRule="auto"/>
              <w:jc w:val="center"/>
              <w:rPr>
                <w:lang w:val="en-IN"/>
              </w:rPr>
            </w:pPr>
            <w:r>
              <w:rPr>
                <w:lang w:val="en-IN"/>
              </w:rPr>
              <w:t>2</w:t>
            </w:r>
          </w:p>
        </w:tc>
        <w:tc>
          <w:tcPr>
            <w:tcW w:w="5490" w:type="dxa"/>
            <w:tcBorders>
              <w:top w:val="single" w:sz="4" w:space="0" w:color="auto"/>
              <w:left w:val="single" w:sz="4" w:space="0" w:color="auto"/>
              <w:bottom w:val="single" w:sz="4" w:space="0" w:color="auto"/>
              <w:right w:val="single" w:sz="4" w:space="0" w:color="auto"/>
            </w:tcBorders>
          </w:tcPr>
          <w:p w14:paraId="4685C8F2" w14:textId="77777777" w:rsidR="005E75DA" w:rsidRPr="005E75DA" w:rsidRDefault="005E75DA" w:rsidP="00A962F0">
            <w:pPr>
              <w:spacing w:line="240" w:lineRule="auto"/>
              <w:rPr>
                <w:lang w:val="en-IN"/>
              </w:rPr>
            </w:pPr>
          </w:p>
        </w:tc>
      </w:tr>
      <w:tr w:rsidR="005E75DA" w:rsidRPr="005E75DA" w14:paraId="1111FD92" w14:textId="77777777" w:rsidTr="00A962F0">
        <w:tc>
          <w:tcPr>
            <w:tcW w:w="1260" w:type="dxa"/>
            <w:tcBorders>
              <w:top w:val="single" w:sz="4" w:space="0" w:color="auto"/>
              <w:left w:val="single" w:sz="4" w:space="0" w:color="auto"/>
              <w:bottom w:val="single" w:sz="4" w:space="0" w:color="auto"/>
              <w:right w:val="single" w:sz="4" w:space="0" w:color="auto"/>
            </w:tcBorders>
          </w:tcPr>
          <w:p w14:paraId="239F3C2A" w14:textId="2A00E98F" w:rsidR="005E75DA" w:rsidRPr="005E75DA" w:rsidRDefault="005E75DA" w:rsidP="005E75DA">
            <w:pPr>
              <w:spacing w:before="60" w:after="60" w:line="240" w:lineRule="auto"/>
              <w:jc w:val="center"/>
              <w:rPr>
                <w:lang w:val="en-IN"/>
              </w:rPr>
            </w:pPr>
            <w:r>
              <w:rPr>
                <w:lang w:val="en-IN"/>
              </w:rPr>
              <w:t>3</w:t>
            </w:r>
          </w:p>
        </w:tc>
        <w:tc>
          <w:tcPr>
            <w:tcW w:w="5490" w:type="dxa"/>
            <w:tcBorders>
              <w:top w:val="single" w:sz="4" w:space="0" w:color="auto"/>
              <w:left w:val="single" w:sz="4" w:space="0" w:color="auto"/>
              <w:bottom w:val="single" w:sz="4" w:space="0" w:color="auto"/>
              <w:right w:val="single" w:sz="4" w:space="0" w:color="auto"/>
            </w:tcBorders>
          </w:tcPr>
          <w:p w14:paraId="2ED3DEAA" w14:textId="77777777" w:rsidR="005E75DA" w:rsidRPr="005E75DA" w:rsidRDefault="005E75DA" w:rsidP="00A962F0">
            <w:pPr>
              <w:spacing w:line="240" w:lineRule="auto"/>
              <w:rPr>
                <w:lang w:val="en-IN"/>
              </w:rPr>
            </w:pPr>
          </w:p>
        </w:tc>
      </w:tr>
    </w:tbl>
    <w:p w14:paraId="3AE425C2" w14:textId="77777777" w:rsidR="00B83490" w:rsidRPr="00B83490" w:rsidRDefault="00B83490" w:rsidP="00B83490"/>
    <w:p w14:paraId="637CA9E1" w14:textId="77777777" w:rsidR="004D7178" w:rsidRDefault="004D7178" w:rsidP="005E75DA">
      <w:pPr>
        <w:spacing w:line="240" w:lineRule="auto"/>
        <w:rPr>
          <w:lang w:val="en-IN"/>
        </w:rPr>
      </w:pPr>
    </w:p>
    <w:p w14:paraId="25135115" w14:textId="77777777" w:rsidR="004D7178" w:rsidRDefault="004D7178" w:rsidP="005E75DA">
      <w:pPr>
        <w:spacing w:line="240" w:lineRule="auto"/>
        <w:rPr>
          <w:lang w:val="en-IN"/>
        </w:rPr>
      </w:pPr>
    </w:p>
    <w:p w14:paraId="18D2220B" w14:textId="77777777" w:rsidR="004D7178" w:rsidRDefault="004D7178" w:rsidP="005E75DA">
      <w:pPr>
        <w:spacing w:line="240" w:lineRule="auto"/>
        <w:rPr>
          <w:lang w:val="en-IN"/>
        </w:rPr>
      </w:pPr>
    </w:p>
    <w:p w14:paraId="0F7C70CE" w14:textId="77777777" w:rsidR="004D7178" w:rsidRDefault="004D7178" w:rsidP="005E75DA">
      <w:pPr>
        <w:spacing w:line="240" w:lineRule="auto"/>
        <w:rPr>
          <w:lang w:val="en-IN"/>
        </w:rPr>
      </w:pPr>
    </w:p>
    <w:p w14:paraId="12D28331" w14:textId="0610816F" w:rsidR="00A46145" w:rsidRPr="00F11FBA" w:rsidRDefault="00A46145" w:rsidP="00A46145">
      <w:pPr>
        <w:autoSpaceDE w:val="0"/>
        <w:autoSpaceDN w:val="0"/>
        <w:adjustRightInd w:val="0"/>
        <w:jc w:val="both"/>
        <w:rPr>
          <w:rFonts w:eastAsia="Calibri" w:cs="Georgia"/>
          <w:color w:val="000000"/>
          <w:lang w:eastAsia="en-GB"/>
        </w:rPr>
      </w:pPr>
      <w:r w:rsidRPr="00F11FBA">
        <w:rPr>
          <w:rFonts w:eastAsia="Calibri" w:cs="Georgia"/>
          <w:color w:val="000000"/>
          <w:lang w:eastAsia="en-GB"/>
        </w:rPr>
        <w:lastRenderedPageBreak/>
        <w:t xml:space="preserve">We confirm that our firm/company </w:t>
      </w:r>
      <w:r w:rsidRPr="00F11FBA">
        <w:rPr>
          <w:rFonts w:eastAsia="Calibri" w:cs="Georgia"/>
          <w:b/>
          <w:bCs/>
          <w:color w:val="000000"/>
          <w:lang w:eastAsia="en-GB"/>
        </w:rPr>
        <w:t xml:space="preserve">&lt;&gt; </w:t>
      </w:r>
      <w:r w:rsidRPr="00F11FBA">
        <w:rPr>
          <w:rFonts w:eastAsia="Calibri" w:cs="Georgia"/>
          <w:color w:val="000000"/>
          <w:lang w:eastAsia="en-GB"/>
        </w:rPr>
        <w:t>takes full responsibility for providing complete technical support for all aspects of project implementation, solution maintenance and support during entire period of Project including extended period if any as stated in R</w:t>
      </w:r>
      <w:r>
        <w:rPr>
          <w:rFonts w:eastAsia="Calibri" w:cs="Georgia"/>
          <w:color w:val="000000"/>
          <w:lang w:eastAsia="en-GB"/>
        </w:rPr>
        <w:t>FI</w:t>
      </w:r>
      <w:r w:rsidRPr="00F11FBA">
        <w:rPr>
          <w:rFonts w:eastAsia="Calibri" w:cs="Georgia"/>
          <w:color w:val="000000"/>
          <w:lang w:eastAsia="en-GB"/>
        </w:rPr>
        <w:t>. We through this undertaking shall signify and vetting of the</w:t>
      </w:r>
      <w:r>
        <w:rPr>
          <w:rFonts w:eastAsia="Calibri" w:cs="Georgia"/>
          <w:color w:val="000000"/>
          <w:lang w:eastAsia="en-GB"/>
        </w:rPr>
        <w:t xml:space="preserve"> COTS solution &lt;product name&gt;/ Hardware &lt;product name&gt; </w:t>
      </w:r>
      <w:r w:rsidRPr="00F11FBA">
        <w:rPr>
          <w:rFonts w:eastAsia="Calibri" w:cs="Georgia"/>
          <w:color w:val="000000"/>
          <w:lang w:eastAsia="en-GB"/>
        </w:rPr>
        <w:t>as proposed and implemented by bidder</w:t>
      </w:r>
      <w:r>
        <w:rPr>
          <w:rFonts w:eastAsia="Calibri" w:cs="Georgia"/>
          <w:color w:val="000000"/>
          <w:lang w:eastAsia="en-GB"/>
        </w:rPr>
        <w:t>.</w:t>
      </w:r>
      <w:r w:rsidRPr="00F11FBA">
        <w:rPr>
          <w:rFonts w:eastAsia="Calibri" w:cs="Georgia"/>
          <w:color w:val="000000"/>
          <w:lang w:eastAsia="en-GB"/>
        </w:rPr>
        <w:t xml:space="preserve"> </w:t>
      </w:r>
    </w:p>
    <w:p w14:paraId="3D9DF005" w14:textId="237DE723" w:rsidR="00A46145" w:rsidRDefault="00A46145" w:rsidP="005E75DA">
      <w:pPr>
        <w:spacing w:line="240" w:lineRule="auto"/>
        <w:rPr>
          <w:lang w:val="en-IN"/>
        </w:rPr>
      </w:pPr>
    </w:p>
    <w:p w14:paraId="478B1436" w14:textId="035B54DA" w:rsidR="00A46145" w:rsidRPr="00F11FBA" w:rsidRDefault="00A46145" w:rsidP="00A46145">
      <w:pPr>
        <w:autoSpaceDE w:val="0"/>
        <w:autoSpaceDN w:val="0"/>
        <w:adjustRightInd w:val="0"/>
        <w:jc w:val="both"/>
        <w:rPr>
          <w:rFonts w:eastAsia="Calibri" w:cs="Georgia"/>
          <w:color w:val="000000"/>
          <w:lang w:eastAsia="en-GB"/>
        </w:rPr>
      </w:pPr>
      <w:r w:rsidRPr="00F11FBA">
        <w:rPr>
          <w:rFonts w:eastAsia="Calibri" w:cs="Georgia"/>
          <w:color w:val="000000"/>
          <w:lang w:eastAsia="en-GB"/>
        </w:rPr>
        <w:t xml:space="preserve">We confirm that our firm/company </w:t>
      </w:r>
      <w:r w:rsidRPr="00F11FBA">
        <w:rPr>
          <w:rFonts w:eastAsia="Calibri" w:cs="Georgia"/>
          <w:b/>
          <w:bCs/>
          <w:color w:val="000000"/>
          <w:lang w:eastAsia="en-GB"/>
        </w:rPr>
        <w:t xml:space="preserve">&lt;&gt; </w:t>
      </w:r>
      <w:r w:rsidRPr="00F11FBA">
        <w:rPr>
          <w:rFonts w:eastAsia="Calibri" w:cs="Georgia"/>
          <w:color w:val="000000"/>
          <w:lang w:eastAsia="en-GB"/>
        </w:rPr>
        <w:t>have support mechanism in India, directly through our support office in India or through our authorized channel partners in India. By using this we will provide support during entire period of Project including extended period if any, as stated in RF</w:t>
      </w:r>
      <w:r>
        <w:rPr>
          <w:rFonts w:eastAsia="Calibri" w:cs="Georgia"/>
          <w:color w:val="000000"/>
          <w:lang w:eastAsia="en-GB"/>
        </w:rPr>
        <w:t>I</w:t>
      </w:r>
      <w:r w:rsidRPr="00F11FBA">
        <w:rPr>
          <w:rFonts w:eastAsia="Calibri" w:cs="Georgia"/>
          <w:color w:val="000000"/>
          <w:lang w:eastAsia="en-GB"/>
        </w:rPr>
        <w:t xml:space="preserve">. This would be in addition to web support or remote support. </w:t>
      </w:r>
    </w:p>
    <w:p w14:paraId="3018EEBA" w14:textId="77777777" w:rsidR="00A46145" w:rsidRDefault="00A46145" w:rsidP="005E75DA">
      <w:pPr>
        <w:spacing w:line="240" w:lineRule="auto"/>
        <w:rPr>
          <w:lang w:val="en-IN"/>
        </w:rPr>
      </w:pPr>
    </w:p>
    <w:p w14:paraId="727C5940" w14:textId="56EB13AC" w:rsidR="005E75DA" w:rsidRPr="00F11FBA" w:rsidRDefault="005E75DA" w:rsidP="005E75DA">
      <w:pPr>
        <w:spacing w:line="240" w:lineRule="auto"/>
        <w:rPr>
          <w:b/>
          <w:lang w:val="en-IN"/>
        </w:rPr>
      </w:pPr>
      <w:r w:rsidRPr="00F11FBA">
        <w:rPr>
          <w:lang w:val="en-IN"/>
        </w:rPr>
        <w:t xml:space="preserve">For and on behalf of </w:t>
      </w:r>
      <w:r w:rsidRPr="00F11FBA">
        <w:rPr>
          <w:b/>
          <w:lang w:val="en-IN"/>
        </w:rPr>
        <w:t>&lt;Insert OEM’s company name&gt;</w:t>
      </w:r>
    </w:p>
    <w:p w14:paraId="2778E376" w14:textId="726C490F" w:rsidR="005E75DA" w:rsidRDefault="005E75DA" w:rsidP="005E75DA">
      <w:pPr>
        <w:spacing w:line="240" w:lineRule="auto"/>
        <w:rPr>
          <w:lang w:val="en-IN"/>
        </w:rPr>
      </w:pPr>
    </w:p>
    <w:p w14:paraId="3F3BAA34" w14:textId="6EFD5A24" w:rsidR="00133978" w:rsidRDefault="00133978" w:rsidP="005E75DA">
      <w:pPr>
        <w:spacing w:line="240" w:lineRule="auto"/>
        <w:rPr>
          <w:lang w:val="en-IN"/>
        </w:rPr>
      </w:pPr>
    </w:p>
    <w:p w14:paraId="0877FB56" w14:textId="7DF1C737" w:rsidR="00133978" w:rsidRDefault="00133978" w:rsidP="005E75DA">
      <w:pPr>
        <w:spacing w:line="240" w:lineRule="auto"/>
        <w:rPr>
          <w:lang w:val="en-IN"/>
        </w:rPr>
      </w:pPr>
    </w:p>
    <w:p w14:paraId="3F7472EE" w14:textId="7169E84E" w:rsidR="00133978" w:rsidRDefault="00133978" w:rsidP="005E75DA">
      <w:pPr>
        <w:spacing w:line="240" w:lineRule="auto"/>
        <w:rPr>
          <w:lang w:val="en-IN"/>
        </w:rPr>
      </w:pPr>
    </w:p>
    <w:p w14:paraId="0701DBFF" w14:textId="77777777" w:rsidR="00133978" w:rsidRPr="00F11FBA" w:rsidRDefault="00133978" w:rsidP="005E75DA">
      <w:pPr>
        <w:spacing w:line="240" w:lineRule="auto"/>
        <w:rPr>
          <w:lang w:val="en-IN"/>
        </w:rPr>
      </w:pPr>
    </w:p>
    <w:p w14:paraId="63BAFF68" w14:textId="77777777" w:rsidR="005E75DA" w:rsidRPr="00F11FBA" w:rsidRDefault="005E75DA" w:rsidP="005E75DA">
      <w:pPr>
        <w:spacing w:line="240" w:lineRule="auto"/>
        <w:rPr>
          <w:b/>
          <w:lang w:val="en-IN"/>
        </w:rPr>
      </w:pPr>
      <w:r w:rsidRPr="00F11FBA">
        <w:rPr>
          <w:b/>
          <w:lang w:val="en-IN"/>
        </w:rPr>
        <w:t>&lt;Signed and Sealed&gt;</w:t>
      </w:r>
    </w:p>
    <w:p w14:paraId="493909FB" w14:textId="77777777" w:rsidR="005E75DA" w:rsidRDefault="005E75DA" w:rsidP="005E75DA">
      <w:pPr>
        <w:spacing w:line="240" w:lineRule="auto"/>
        <w:rPr>
          <w:b/>
          <w:i/>
          <w:lang w:val="en-IN"/>
        </w:rPr>
      </w:pPr>
    </w:p>
    <w:p w14:paraId="17E514F2" w14:textId="4EC7273C" w:rsidR="005E75DA" w:rsidRPr="00F11FBA" w:rsidRDefault="005E75DA" w:rsidP="005E75DA">
      <w:pPr>
        <w:spacing w:line="240" w:lineRule="auto"/>
        <w:rPr>
          <w:b/>
          <w:i/>
          <w:lang w:val="en-IN"/>
        </w:rPr>
      </w:pPr>
      <w:r w:rsidRPr="00F11FBA">
        <w:rPr>
          <w:b/>
          <w:i/>
          <w:lang w:val="en-IN"/>
        </w:rPr>
        <w:t>&lt;Name of Authorised Signatory&gt;</w:t>
      </w:r>
    </w:p>
    <w:p w14:paraId="4A614B6D" w14:textId="77777777" w:rsidR="005E75DA" w:rsidRPr="00F11FBA" w:rsidRDefault="005E75DA" w:rsidP="005E75DA">
      <w:pPr>
        <w:spacing w:line="240" w:lineRule="auto"/>
        <w:rPr>
          <w:lang w:val="en-IN"/>
        </w:rPr>
      </w:pPr>
      <w:r w:rsidRPr="00F11FBA">
        <w:rPr>
          <w:b/>
          <w:i/>
          <w:lang w:val="en-IN"/>
        </w:rPr>
        <w:t>&lt;Designation&gt;</w:t>
      </w:r>
    </w:p>
    <w:p w14:paraId="11976154" w14:textId="77777777" w:rsidR="005E75DA" w:rsidRPr="00F11FBA" w:rsidRDefault="005E75DA" w:rsidP="005E75DA">
      <w:pPr>
        <w:spacing w:line="240" w:lineRule="auto"/>
        <w:rPr>
          <w:b/>
          <w:lang w:val="en-IN"/>
        </w:rPr>
      </w:pPr>
      <w:r w:rsidRPr="00F11FBA">
        <w:rPr>
          <w:b/>
          <w:lang w:val="en-IN"/>
        </w:rPr>
        <w:t>&lt;Contact Details&gt;</w:t>
      </w:r>
    </w:p>
    <w:p w14:paraId="09CB13E6" w14:textId="77777777" w:rsidR="005E75DA" w:rsidRDefault="005E75DA" w:rsidP="005E75DA">
      <w:pPr>
        <w:rPr>
          <w:b/>
          <w:lang w:val="en-IN"/>
        </w:rPr>
      </w:pPr>
    </w:p>
    <w:p w14:paraId="23CBDAFC" w14:textId="20B8937D" w:rsidR="00B83490" w:rsidRDefault="005E75DA" w:rsidP="005E75DA">
      <w:pPr>
        <w:rPr>
          <w:lang w:val="en-IN"/>
        </w:rPr>
      </w:pPr>
      <w:r w:rsidRPr="00F11FBA">
        <w:rPr>
          <w:b/>
          <w:lang w:val="en-IN"/>
        </w:rPr>
        <w:t>Cc:</w:t>
      </w:r>
      <w:r w:rsidRPr="00F11FBA">
        <w:rPr>
          <w:b/>
          <w:bCs/>
          <w:lang w:val="en-IN"/>
        </w:rPr>
        <w:t xml:space="preserve"> </w:t>
      </w:r>
      <w:r w:rsidRPr="00F11FBA">
        <w:rPr>
          <w:lang w:val="en-IN"/>
        </w:rPr>
        <w:t>MSP’s corporate name &amp; Address</w:t>
      </w:r>
    </w:p>
    <w:p w14:paraId="63FEF428" w14:textId="46E982E4" w:rsidR="004D7178" w:rsidRDefault="004D7178" w:rsidP="005E75DA">
      <w:pPr>
        <w:rPr>
          <w:lang w:val="en-IN"/>
        </w:rPr>
      </w:pPr>
    </w:p>
    <w:p w14:paraId="074F2EF0" w14:textId="03C852F5" w:rsidR="004D7178" w:rsidRDefault="004D7178" w:rsidP="005E75DA">
      <w:pPr>
        <w:rPr>
          <w:lang w:val="en-IN"/>
        </w:rPr>
      </w:pPr>
    </w:p>
    <w:p w14:paraId="37232319" w14:textId="097085D0" w:rsidR="004D7178" w:rsidRDefault="004D7178">
      <w:pPr>
        <w:rPr>
          <w:lang w:val="en-IN"/>
        </w:rPr>
      </w:pPr>
      <w:r>
        <w:rPr>
          <w:lang w:val="en-IN"/>
        </w:rPr>
        <w:br w:type="page"/>
      </w:r>
    </w:p>
    <w:p w14:paraId="3CCA2BC5" w14:textId="77777777" w:rsidR="004D7178" w:rsidRDefault="004D7178">
      <w:pPr>
        <w:rPr>
          <w:lang w:val="en-IN"/>
        </w:rPr>
      </w:pPr>
    </w:p>
    <w:p w14:paraId="214C7683" w14:textId="42D75D02" w:rsidR="004D7178" w:rsidRDefault="004D7178" w:rsidP="004D7178">
      <w:pPr>
        <w:pStyle w:val="Heading2"/>
        <w:jc w:val="both"/>
        <w:rPr>
          <w:rFonts w:ascii="Arial" w:hAnsi="Arial" w:cs="Arial"/>
          <w:b/>
          <w:bCs/>
          <w:color w:val="000000" w:themeColor="text1"/>
          <w:sz w:val="22"/>
          <w:szCs w:val="22"/>
        </w:rPr>
      </w:pPr>
      <w:bookmarkStart w:id="60" w:name="_Toc105767454"/>
      <w:r w:rsidRPr="00F331E7">
        <w:rPr>
          <w:rFonts w:ascii="Arial" w:hAnsi="Arial" w:cs="Arial"/>
          <w:b/>
          <w:bCs/>
          <w:color w:val="000000" w:themeColor="text1"/>
          <w:sz w:val="22"/>
          <w:szCs w:val="22"/>
        </w:rPr>
        <w:t xml:space="preserve">Annexure </w:t>
      </w:r>
      <w:r>
        <w:rPr>
          <w:rFonts w:ascii="Arial" w:hAnsi="Arial" w:cs="Arial"/>
          <w:b/>
          <w:bCs/>
          <w:color w:val="000000" w:themeColor="text1"/>
          <w:sz w:val="22"/>
          <w:szCs w:val="22"/>
        </w:rPr>
        <w:t>1</w:t>
      </w:r>
      <w:r w:rsidR="00D86575">
        <w:rPr>
          <w:rFonts w:ascii="Arial" w:hAnsi="Arial" w:cs="Arial"/>
          <w:b/>
          <w:bCs/>
          <w:color w:val="000000" w:themeColor="text1"/>
          <w:sz w:val="22"/>
          <w:szCs w:val="22"/>
        </w:rPr>
        <w:t>0</w:t>
      </w:r>
      <w:r w:rsidRPr="00F331E7">
        <w:rPr>
          <w:rFonts w:ascii="Arial" w:hAnsi="Arial" w:cs="Arial"/>
          <w:b/>
          <w:bCs/>
          <w:color w:val="000000" w:themeColor="text1"/>
          <w:sz w:val="22"/>
          <w:szCs w:val="22"/>
        </w:rPr>
        <w:t xml:space="preserve">: </w:t>
      </w:r>
      <w:r w:rsidR="008143C8">
        <w:rPr>
          <w:rFonts w:ascii="Arial" w:hAnsi="Arial" w:cs="Arial"/>
          <w:b/>
          <w:bCs/>
          <w:color w:val="000000" w:themeColor="text1"/>
          <w:sz w:val="22"/>
          <w:szCs w:val="22"/>
        </w:rPr>
        <w:t>Undertaking certifying non blacklisting</w:t>
      </w:r>
      <w:bookmarkEnd w:id="60"/>
    </w:p>
    <w:p w14:paraId="3D2C99D1" w14:textId="5CDB48BA" w:rsidR="004D7178" w:rsidRDefault="004D7178" w:rsidP="005E75DA"/>
    <w:p w14:paraId="79D06DD3" w14:textId="77777777" w:rsidR="0036798B" w:rsidRDefault="0036798B" w:rsidP="0036798B">
      <w:pPr>
        <w:jc w:val="both"/>
      </w:pPr>
      <w:r>
        <w:t>(On Company letterhead only)</w:t>
      </w:r>
    </w:p>
    <w:p w14:paraId="4D8B344B" w14:textId="77777777" w:rsidR="0036798B" w:rsidRDefault="0036798B" w:rsidP="0036798B">
      <w:pPr>
        <w:jc w:val="both"/>
      </w:pPr>
    </w:p>
    <w:p w14:paraId="12A7A193" w14:textId="77777777" w:rsidR="0036798B" w:rsidRDefault="0036798B" w:rsidP="0036798B">
      <w:pPr>
        <w:jc w:val="both"/>
      </w:pPr>
      <w:r>
        <w:t>To,</w:t>
      </w:r>
    </w:p>
    <w:p w14:paraId="799E7814" w14:textId="77777777" w:rsidR="0036798B" w:rsidRDefault="0036798B" w:rsidP="0036798B">
      <w:pPr>
        <w:jc w:val="both"/>
      </w:pPr>
      <w:r>
        <w:t>PNB Housing Finance Limited,</w:t>
      </w:r>
    </w:p>
    <w:p w14:paraId="4F7189FB" w14:textId="77777777" w:rsidR="0036798B" w:rsidRDefault="0036798B" w:rsidP="0036798B">
      <w:pPr>
        <w:jc w:val="both"/>
      </w:pPr>
      <w:r>
        <w:t>22, KG Marg, 6th Floor, Antriksh Bhawan,</w:t>
      </w:r>
    </w:p>
    <w:p w14:paraId="51C73F9E" w14:textId="77777777" w:rsidR="0036798B" w:rsidRDefault="0036798B" w:rsidP="0036798B">
      <w:pPr>
        <w:jc w:val="both"/>
      </w:pPr>
      <w:r>
        <w:t>New Delhi – 110001</w:t>
      </w:r>
    </w:p>
    <w:p w14:paraId="17CD4B74" w14:textId="77777777" w:rsidR="0036798B" w:rsidRDefault="0036798B" w:rsidP="0036798B">
      <w:pPr>
        <w:jc w:val="both"/>
      </w:pPr>
    </w:p>
    <w:p w14:paraId="39D45F7B" w14:textId="77777777" w:rsidR="0036798B" w:rsidRDefault="0036798B" w:rsidP="0036798B">
      <w:pPr>
        <w:jc w:val="both"/>
      </w:pPr>
      <w:r>
        <w:t xml:space="preserve">Dear Sir,  </w:t>
      </w:r>
    </w:p>
    <w:p w14:paraId="3640F656" w14:textId="77777777" w:rsidR="0036798B" w:rsidRDefault="0036798B" w:rsidP="0036798B">
      <w:pPr>
        <w:jc w:val="both"/>
      </w:pPr>
    </w:p>
    <w:p w14:paraId="235FD052" w14:textId="7BCC9742" w:rsidR="0036798B" w:rsidRDefault="0036798B" w:rsidP="0036798B">
      <w:pPr>
        <w:jc w:val="both"/>
      </w:pPr>
      <w:r w:rsidRPr="00C62D65">
        <w:rPr>
          <w:b/>
          <w:bCs/>
          <w:u w:val="single"/>
        </w:rPr>
        <w:t>Ref:</w:t>
      </w:r>
      <w:r>
        <w:t xml:space="preserve"> RFI No. XX: dated XX</w:t>
      </w:r>
    </w:p>
    <w:p w14:paraId="5DE1C016" w14:textId="77777777" w:rsidR="0036798B" w:rsidRDefault="0036798B" w:rsidP="0036798B">
      <w:pPr>
        <w:jc w:val="both"/>
      </w:pPr>
    </w:p>
    <w:p w14:paraId="6381F54D" w14:textId="6690501D" w:rsidR="0036798B" w:rsidRDefault="0036798B" w:rsidP="0036798B">
      <w:pPr>
        <w:jc w:val="both"/>
      </w:pPr>
      <w:r>
        <w:t>We have examined the above RFI, the receipt of which is hereby duly acknowledged and subsequent pre-bid clarifications/ modifications / revisions, if any, furnished by PNB Housing Finance Limited and we offer to supply, install, test, commission and support the desired software solution detailed in this RFI. We shall abide by the terms and conditions spelt out in the RFI.</w:t>
      </w:r>
    </w:p>
    <w:p w14:paraId="495E522F" w14:textId="4283B342" w:rsidR="0036798B" w:rsidRDefault="0036798B" w:rsidP="0036798B">
      <w:pPr>
        <w:jc w:val="both"/>
      </w:pPr>
    </w:p>
    <w:p w14:paraId="5180D12E" w14:textId="7063FA0B" w:rsidR="0036798B" w:rsidRDefault="0036798B" w:rsidP="0036798B">
      <w:pPr>
        <w:jc w:val="both"/>
      </w:pPr>
      <w:r>
        <w:t>While submitting this bid, w</w:t>
      </w:r>
      <w:r w:rsidRPr="0036798B">
        <w:t>e hereby certify that on the date of submission of Bid for this RF</w:t>
      </w:r>
      <w:r w:rsidR="00D76BD0">
        <w:t>I</w:t>
      </w:r>
      <w:r w:rsidRPr="0036798B">
        <w:t>, we do not have any past/ present litigation which adversely affect our participation in this RF</w:t>
      </w:r>
      <w:r w:rsidR="00D76BD0">
        <w:t>I</w:t>
      </w:r>
      <w:r w:rsidRPr="0036798B">
        <w:t>, or we are not under any debarment/blacklist period for breach of contract/fraud/corrupt practices by any Scheduled Commercial Bank/ Public Sector Undertaking/ State or Central Government or their agencies/departments</w:t>
      </w:r>
      <w:r w:rsidR="00B0683F">
        <w:t xml:space="preserve">/ </w:t>
      </w:r>
      <w:r w:rsidR="00B0683F" w:rsidRPr="00B0683F">
        <w:rPr>
          <w:rFonts w:cs="Arial"/>
          <w:szCs w:val="20"/>
        </w:rPr>
        <w:t>PNB Housing/</w:t>
      </w:r>
      <w:r w:rsidR="00B0683F">
        <w:rPr>
          <w:rFonts w:cs="Arial"/>
          <w:szCs w:val="20"/>
        </w:rPr>
        <w:t xml:space="preserve"> </w:t>
      </w:r>
      <w:r w:rsidR="00B0683F" w:rsidRPr="00B0683F">
        <w:rPr>
          <w:rFonts w:cs="Arial"/>
          <w:szCs w:val="20"/>
        </w:rPr>
        <w:t>Financial Institutions in India</w:t>
      </w:r>
      <w:r w:rsidRPr="0036798B">
        <w:t>.</w:t>
      </w:r>
    </w:p>
    <w:p w14:paraId="467C6684" w14:textId="2D75ACCC" w:rsidR="00F25CF4" w:rsidRDefault="00F25CF4" w:rsidP="0036798B">
      <w:pPr>
        <w:jc w:val="both"/>
      </w:pPr>
    </w:p>
    <w:p w14:paraId="1672D598" w14:textId="0EDE7054" w:rsidR="00F25CF4" w:rsidRDefault="00F25CF4" w:rsidP="0036798B">
      <w:pPr>
        <w:jc w:val="both"/>
      </w:pPr>
      <w:r>
        <w:rPr>
          <w:rFonts w:cs="Arial"/>
          <w:szCs w:val="20"/>
        </w:rPr>
        <w:t xml:space="preserve">We hereby certify, </w:t>
      </w:r>
      <w:r w:rsidR="00934A26">
        <w:rPr>
          <w:rFonts w:cs="Arial"/>
          <w:szCs w:val="20"/>
        </w:rPr>
        <w:t>b</w:t>
      </w:r>
      <w:r w:rsidRPr="00B0683F">
        <w:rPr>
          <w:rFonts w:cs="Arial"/>
          <w:szCs w:val="20"/>
        </w:rPr>
        <w:t>idder is not insolvent, in receivership, Bankrupt, or being wound up, not having its affairs administered by a court or judicial officer, not have its business activities suspended and must not be subject to legal proceedings for any of the foregoing reasons</w:t>
      </w:r>
      <w:r w:rsidR="00DC6045">
        <w:rPr>
          <w:rFonts w:cs="Arial"/>
          <w:szCs w:val="20"/>
        </w:rPr>
        <w:t>.</w:t>
      </w:r>
    </w:p>
    <w:p w14:paraId="7F28747C" w14:textId="4E09C277" w:rsidR="0036798B" w:rsidRDefault="0036798B" w:rsidP="0036798B">
      <w:pPr>
        <w:jc w:val="both"/>
      </w:pPr>
    </w:p>
    <w:p w14:paraId="325B7342" w14:textId="77777777" w:rsidR="00C62D65" w:rsidRDefault="00C62D65" w:rsidP="00C62D65">
      <w:pPr>
        <w:spacing w:line="240" w:lineRule="auto"/>
        <w:rPr>
          <w:b/>
          <w:lang w:val="en-IN"/>
        </w:rPr>
      </w:pPr>
    </w:p>
    <w:p w14:paraId="3F835670" w14:textId="77777777" w:rsidR="00C62D65" w:rsidRDefault="00C62D65" w:rsidP="00C62D65">
      <w:pPr>
        <w:spacing w:line="240" w:lineRule="auto"/>
        <w:rPr>
          <w:b/>
          <w:lang w:val="en-IN"/>
        </w:rPr>
      </w:pPr>
    </w:p>
    <w:p w14:paraId="5A3FA4B2" w14:textId="77777777" w:rsidR="00C62D65" w:rsidRDefault="00C62D65" w:rsidP="00C62D65">
      <w:pPr>
        <w:spacing w:line="240" w:lineRule="auto"/>
        <w:rPr>
          <w:b/>
          <w:lang w:val="en-IN"/>
        </w:rPr>
      </w:pPr>
    </w:p>
    <w:p w14:paraId="2EB1E3E3" w14:textId="2C97E52C" w:rsidR="00C62D65" w:rsidRPr="00F11FBA" w:rsidRDefault="00C62D65" w:rsidP="00C62D65">
      <w:pPr>
        <w:spacing w:line="240" w:lineRule="auto"/>
        <w:rPr>
          <w:b/>
          <w:lang w:val="en-IN"/>
        </w:rPr>
      </w:pPr>
      <w:r w:rsidRPr="00F11FBA">
        <w:rPr>
          <w:b/>
          <w:lang w:val="en-IN"/>
        </w:rPr>
        <w:t>&lt;Signed and Sealed&gt;</w:t>
      </w:r>
    </w:p>
    <w:p w14:paraId="79803575" w14:textId="77777777" w:rsidR="00C62D65" w:rsidRDefault="00C62D65" w:rsidP="00C62D65">
      <w:pPr>
        <w:spacing w:line="240" w:lineRule="auto"/>
        <w:rPr>
          <w:b/>
          <w:i/>
          <w:lang w:val="en-IN"/>
        </w:rPr>
      </w:pPr>
    </w:p>
    <w:p w14:paraId="2A70EE49" w14:textId="77777777" w:rsidR="00C62D65" w:rsidRDefault="00C62D65" w:rsidP="00C62D65">
      <w:pPr>
        <w:spacing w:line="240" w:lineRule="auto"/>
        <w:rPr>
          <w:b/>
          <w:i/>
          <w:lang w:val="en-IN"/>
        </w:rPr>
      </w:pPr>
    </w:p>
    <w:p w14:paraId="468FB9F9" w14:textId="79617275" w:rsidR="00C62D65" w:rsidRPr="00F11FBA" w:rsidRDefault="00C62D65" w:rsidP="00C62D65">
      <w:pPr>
        <w:spacing w:line="240" w:lineRule="auto"/>
        <w:rPr>
          <w:b/>
          <w:i/>
          <w:lang w:val="en-IN"/>
        </w:rPr>
      </w:pPr>
      <w:r w:rsidRPr="00F11FBA">
        <w:rPr>
          <w:b/>
          <w:i/>
          <w:lang w:val="en-IN"/>
        </w:rPr>
        <w:t>&lt;Name of Authorised Signatory&gt;</w:t>
      </w:r>
    </w:p>
    <w:p w14:paraId="12DE51AA" w14:textId="77777777" w:rsidR="00C62D65" w:rsidRPr="00F11FBA" w:rsidRDefault="00C62D65" w:rsidP="00C62D65">
      <w:pPr>
        <w:spacing w:line="240" w:lineRule="auto"/>
        <w:rPr>
          <w:lang w:val="en-IN"/>
        </w:rPr>
      </w:pPr>
      <w:r w:rsidRPr="00F11FBA">
        <w:rPr>
          <w:b/>
          <w:i/>
          <w:lang w:val="en-IN"/>
        </w:rPr>
        <w:t>&lt;Designation&gt;</w:t>
      </w:r>
    </w:p>
    <w:p w14:paraId="75EF8FD1" w14:textId="77777777" w:rsidR="00C62D65" w:rsidRPr="00F11FBA" w:rsidRDefault="00C62D65" w:rsidP="00C62D65">
      <w:pPr>
        <w:spacing w:line="240" w:lineRule="auto"/>
        <w:rPr>
          <w:b/>
          <w:lang w:val="en-IN"/>
        </w:rPr>
      </w:pPr>
      <w:r w:rsidRPr="00F11FBA">
        <w:rPr>
          <w:b/>
          <w:lang w:val="en-IN"/>
        </w:rPr>
        <w:t>&lt;Contact Details&gt;</w:t>
      </w:r>
    </w:p>
    <w:p w14:paraId="67762E2A" w14:textId="77777777" w:rsidR="0036798B" w:rsidRPr="00C5571F" w:rsidRDefault="0036798B" w:rsidP="0036798B"/>
    <w:sectPr w:rsidR="0036798B" w:rsidRPr="00C5571F" w:rsidSect="00671A0C">
      <w:headerReference w:type="default" r:id="rId13"/>
      <w:footerReference w:type="defaul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FE916" w14:textId="77777777" w:rsidR="002B1FC1" w:rsidRDefault="002B1FC1" w:rsidP="00671A0C">
      <w:pPr>
        <w:spacing w:line="240" w:lineRule="auto"/>
      </w:pPr>
      <w:r>
        <w:separator/>
      </w:r>
    </w:p>
  </w:endnote>
  <w:endnote w:type="continuationSeparator" w:id="0">
    <w:p w14:paraId="46900D4B" w14:textId="77777777" w:rsidR="002B1FC1" w:rsidRDefault="002B1FC1" w:rsidP="00671A0C">
      <w:pPr>
        <w:spacing w:line="240" w:lineRule="auto"/>
      </w:pPr>
      <w:r>
        <w:continuationSeparator/>
      </w:r>
    </w:p>
  </w:endnote>
  <w:endnote w:type="continuationNotice" w:id="1">
    <w:p w14:paraId="79CE0F15" w14:textId="77777777" w:rsidR="002B1FC1" w:rsidRDefault="002B1F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912839"/>
      <w:docPartObj>
        <w:docPartGallery w:val="Page Numbers (Bottom of Page)"/>
        <w:docPartUnique/>
      </w:docPartObj>
    </w:sdtPr>
    <w:sdtEndPr/>
    <w:sdtContent>
      <w:sdt>
        <w:sdtPr>
          <w:id w:val="1728636285"/>
          <w:docPartObj>
            <w:docPartGallery w:val="Page Numbers (Top of Page)"/>
            <w:docPartUnique/>
          </w:docPartObj>
        </w:sdtPr>
        <w:sdtEndPr/>
        <w:sdtContent>
          <w:p w14:paraId="5041898B" w14:textId="136D1449" w:rsidR="00621FB8" w:rsidRDefault="00621FB8">
            <w:pPr>
              <w:pStyle w:val="Footer"/>
              <w:jc w:val="center"/>
            </w:pPr>
            <w:r w:rsidRPr="00621FB8">
              <w:rPr>
                <w:sz w:val="18"/>
                <w:szCs w:val="20"/>
              </w:rPr>
              <w:t xml:space="preserve">Page </w:t>
            </w:r>
            <w:r w:rsidRPr="00621FB8">
              <w:rPr>
                <w:b/>
                <w:bCs/>
                <w:sz w:val="22"/>
              </w:rPr>
              <w:fldChar w:fldCharType="begin"/>
            </w:r>
            <w:r w:rsidRPr="00621FB8">
              <w:rPr>
                <w:b/>
                <w:bCs/>
                <w:sz w:val="18"/>
                <w:szCs w:val="20"/>
              </w:rPr>
              <w:instrText xml:space="preserve"> PAGE </w:instrText>
            </w:r>
            <w:r w:rsidRPr="00621FB8">
              <w:rPr>
                <w:b/>
                <w:bCs/>
                <w:sz w:val="22"/>
              </w:rPr>
              <w:fldChar w:fldCharType="separate"/>
            </w:r>
            <w:r w:rsidRPr="00621FB8">
              <w:rPr>
                <w:b/>
                <w:bCs/>
                <w:noProof/>
                <w:sz w:val="18"/>
                <w:szCs w:val="20"/>
              </w:rPr>
              <w:t>2</w:t>
            </w:r>
            <w:r w:rsidRPr="00621FB8">
              <w:rPr>
                <w:b/>
                <w:bCs/>
                <w:sz w:val="22"/>
              </w:rPr>
              <w:fldChar w:fldCharType="end"/>
            </w:r>
            <w:r w:rsidRPr="00621FB8">
              <w:rPr>
                <w:sz w:val="18"/>
                <w:szCs w:val="20"/>
              </w:rPr>
              <w:t xml:space="preserve"> of </w:t>
            </w:r>
            <w:r w:rsidRPr="00621FB8">
              <w:rPr>
                <w:b/>
                <w:bCs/>
                <w:sz w:val="22"/>
              </w:rPr>
              <w:fldChar w:fldCharType="begin"/>
            </w:r>
            <w:r w:rsidRPr="00621FB8">
              <w:rPr>
                <w:b/>
                <w:bCs/>
                <w:sz w:val="18"/>
                <w:szCs w:val="20"/>
              </w:rPr>
              <w:instrText xml:space="preserve"> NUMPAGES  </w:instrText>
            </w:r>
            <w:r w:rsidRPr="00621FB8">
              <w:rPr>
                <w:b/>
                <w:bCs/>
                <w:sz w:val="22"/>
              </w:rPr>
              <w:fldChar w:fldCharType="separate"/>
            </w:r>
            <w:r w:rsidRPr="00621FB8">
              <w:rPr>
                <w:b/>
                <w:bCs/>
                <w:noProof/>
                <w:sz w:val="18"/>
                <w:szCs w:val="20"/>
              </w:rPr>
              <w:t>2</w:t>
            </w:r>
            <w:r w:rsidRPr="00621FB8">
              <w:rPr>
                <w:b/>
                <w:bCs/>
                <w:sz w:val="22"/>
              </w:rPr>
              <w:fldChar w:fldCharType="end"/>
            </w:r>
          </w:p>
        </w:sdtContent>
      </w:sdt>
    </w:sdtContent>
  </w:sdt>
  <w:p w14:paraId="064C0FE3" w14:textId="77777777" w:rsidR="00621FB8" w:rsidRDefault="00621FB8">
    <w:pPr>
      <w:pStyle w:val="Footer"/>
    </w:pPr>
  </w:p>
  <w:p w14:paraId="60553831" w14:textId="77777777" w:rsidR="007B4B04" w:rsidRDefault="007B4B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FD661" w14:textId="77777777" w:rsidR="002B1FC1" w:rsidRDefault="002B1FC1" w:rsidP="00671A0C">
      <w:pPr>
        <w:spacing w:line="240" w:lineRule="auto"/>
      </w:pPr>
      <w:r>
        <w:separator/>
      </w:r>
    </w:p>
  </w:footnote>
  <w:footnote w:type="continuationSeparator" w:id="0">
    <w:p w14:paraId="47E62759" w14:textId="77777777" w:rsidR="002B1FC1" w:rsidRDefault="002B1FC1" w:rsidP="00671A0C">
      <w:pPr>
        <w:spacing w:line="240" w:lineRule="auto"/>
      </w:pPr>
      <w:r>
        <w:continuationSeparator/>
      </w:r>
    </w:p>
  </w:footnote>
  <w:footnote w:type="continuationNotice" w:id="1">
    <w:p w14:paraId="4BDDB3AF" w14:textId="77777777" w:rsidR="002B1FC1" w:rsidRDefault="002B1FC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C928" w14:textId="11D46073" w:rsidR="00671A0C" w:rsidRDefault="00671A0C">
    <w:pPr>
      <w:pStyle w:val="Header"/>
    </w:pPr>
    <w:r>
      <w:rPr>
        <w:noProof/>
      </w:rPr>
      <mc:AlternateContent>
        <mc:Choice Requires="wps">
          <w:drawing>
            <wp:anchor distT="0" distB="0" distL="114300" distR="114300" simplePos="0" relativeHeight="251658240" behindDoc="0" locked="0" layoutInCell="1" allowOverlap="1" wp14:anchorId="1CD02196" wp14:editId="3CB32D65">
              <wp:simplePos x="0" y="0"/>
              <wp:positionH relativeFrom="margin">
                <wp:posOffset>2905125</wp:posOffset>
              </wp:positionH>
              <wp:positionV relativeFrom="paragraph">
                <wp:posOffset>-66676</wp:posOffset>
              </wp:positionV>
              <wp:extent cx="3352800" cy="504825"/>
              <wp:effectExtent l="0" t="0" r="0" b="952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ABDAB" w14:textId="2E54B90D" w:rsidR="00671A0C" w:rsidRPr="00671A0C" w:rsidRDefault="00671A0C" w:rsidP="00671A0C">
                          <w:pPr>
                            <w:pStyle w:val="NoSpacing"/>
                            <w:jc w:val="center"/>
                            <w:rPr>
                              <w:rFonts w:ascii="Arial" w:hAnsi="Arial" w:cs="Arial"/>
                              <w:sz w:val="18"/>
                              <w:szCs w:val="18"/>
                            </w:rPr>
                          </w:pPr>
                          <w:r w:rsidRPr="00671A0C">
                            <w:rPr>
                              <w:rFonts w:ascii="Arial" w:hAnsi="Arial" w:cs="Arial"/>
                              <w:sz w:val="18"/>
                              <w:szCs w:val="18"/>
                            </w:rPr>
                            <w:t xml:space="preserve">Request for Information for </w:t>
                          </w:r>
                          <w:r w:rsidR="009A682F" w:rsidRPr="009A682F">
                            <w:rPr>
                              <w:rFonts w:ascii="Arial" w:hAnsi="Arial" w:cs="Arial"/>
                              <w:sz w:val="18"/>
                              <w:szCs w:val="18"/>
                            </w:rPr>
                            <w:t xml:space="preserve">Selection of Service Provider for Procurement, Implementation and Support of </w:t>
                          </w:r>
                          <w:r w:rsidR="0070304B">
                            <w:rPr>
                              <w:rFonts w:ascii="Arial" w:hAnsi="Arial" w:cs="Arial"/>
                              <w:sz w:val="18"/>
                              <w:szCs w:val="18"/>
                            </w:rPr>
                            <w:t>Loan Origination System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D02196" id="_x0000_t202" coordsize="21600,21600" o:spt="202" path="m,l,21600r21600,l21600,xe">
              <v:stroke joinstyle="miter"/>
              <v:path gradientshapeok="t" o:connecttype="rect"/>
            </v:shapetype>
            <v:shape id="Text Box 27" o:spid="_x0000_s1026" type="#_x0000_t202" style="position:absolute;margin-left:228.75pt;margin-top:-5.25pt;width:264pt;height:3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wVKCAIAAPEDAAAOAAAAZHJzL2Uyb0RvYy54bWysU21v0zAQ/o7Ef7D8nSbNWlaiptPoVIQ0&#10;BtLGD3AcJ7FIfObsNim/nrPTlY59Q+SDlXvxc/c8d17fjH3HDgqdBlPw+SzlTBkJlTZNwb8/7d6t&#10;OHNemEp0YFTBj8rxm83bN+vB5iqDFrpKISMQ4/LBFrz13uZJ4mSreuFmYJWhYA3YC08mNkmFYiD0&#10;vkuyNH2fDICVRZDKOfLeTUG+ifh1raT/WtdOedYVnHrz8cR4luFMNmuRNyhsq+WpDfEPXfRCGyp6&#10;hroTXrA96ldQvZYIDmo/k9AnUNdaqsiB2MzTv9g8tsKqyIXEcfYsk/t/sPLh8A2ZrgqeXXNmRE8z&#10;elKjZx9hZOQifQbrckp7tJToR/LTnCNXZ+9B/nDMwLYVplG3iDC0SlTU3zzcTC6uTjgugJTDF6io&#10;jth7iEBjjX0Qj+RghE5zOp5nE3qR5Ly6WmarlEKSYst0scqWsYTIn29bdP6Tgp6Fn4IjzT6ii8O9&#10;86EbkT+nhGIOOl3tdNdFA5ty2yE7CNqTXfxO6C/SOhOSDYRrE2LwRJqB2cTRj+V4kq2E6kiEEaa9&#10;o3dCPy3gL84G2rmCu597gYqz7rMh0T7MF4uwpNFYLK8zMvAyUl5GhJEEVXDP2fS79dNi7y3qpqVK&#10;05gM3JLQtY4ahIlMXZ36pr2K0pzeQFjcSztm/Xmpm98AAAD//wMAUEsDBBQABgAIAAAAIQBJYhZA&#10;3gAAAAoBAAAPAAAAZHJzL2Rvd25yZXYueG1sTI/LboMwEEX3lfIP1kTqpkpMqgCBMkRtpVbd5vEB&#10;Bk8AFdsIO4H8faerdndHc3TnTLGfTS9uNPrOWYTNOgJBtna6sw3C+fSx2oHwQVmtemcJ4U4e9uXi&#10;oVC5dpM90O0YGsEl1ucKoQ1hyKX0dUtG+bUbyPLu4kajAo9jI/WoJi43vXyOokQa1Vm+0KqB3luq&#10;v49Xg3D5mp7ibKo+wzk9bJM31aWVuyM+LufXFxCB5vAHw68+q0PJTpW7Wu1Fj7CN05hRhNUm4sBE&#10;tos5VAhJFoEsC/n/hfIHAAD//wMAUEsBAi0AFAAGAAgAAAAhALaDOJL+AAAA4QEAABMAAAAAAAAA&#10;AAAAAAAAAAAAAFtDb250ZW50X1R5cGVzXS54bWxQSwECLQAUAAYACAAAACEAOP0h/9YAAACUAQAA&#10;CwAAAAAAAAAAAAAAAAAvAQAAX3JlbHMvLnJlbHNQSwECLQAUAAYACAAAACEAEyMFSggCAADxAwAA&#10;DgAAAAAAAAAAAAAAAAAuAgAAZHJzL2Uyb0RvYy54bWxQSwECLQAUAAYACAAAACEASWIWQN4AAAAK&#10;AQAADwAAAAAAAAAAAAAAAABiBAAAZHJzL2Rvd25yZXYueG1sUEsFBgAAAAAEAAQA8wAAAG0FAAAA&#10;AA==&#10;" stroked="f">
              <v:textbox>
                <w:txbxContent>
                  <w:p w14:paraId="560ABDAB" w14:textId="2E54B90D" w:rsidR="00671A0C" w:rsidRPr="00671A0C" w:rsidRDefault="00671A0C" w:rsidP="00671A0C">
                    <w:pPr>
                      <w:pStyle w:val="NoSpacing"/>
                      <w:jc w:val="center"/>
                      <w:rPr>
                        <w:rFonts w:ascii="Arial" w:hAnsi="Arial" w:cs="Arial"/>
                        <w:sz w:val="18"/>
                        <w:szCs w:val="18"/>
                      </w:rPr>
                    </w:pPr>
                    <w:r w:rsidRPr="00671A0C">
                      <w:rPr>
                        <w:rFonts w:ascii="Arial" w:hAnsi="Arial" w:cs="Arial"/>
                        <w:sz w:val="18"/>
                        <w:szCs w:val="18"/>
                      </w:rPr>
                      <w:t xml:space="preserve">Request for Information for </w:t>
                    </w:r>
                    <w:r w:rsidR="009A682F" w:rsidRPr="009A682F">
                      <w:rPr>
                        <w:rFonts w:ascii="Arial" w:hAnsi="Arial" w:cs="Arial"/>
                        <w:sz w:val="18"/>
                        <w:szCs w:val="18"/>
                      </w:rPr>
                      <w:t xml:space="preserve">Selection of Service Provider for Procurement, Implementation and Support of </w:t>
                    </w:r>
                    <w:r w:rsidR="0070304B">
                      <w:rPr>
                        <w:rFonts w:ascii="Arial" w:hAnsi="Arial" w:cs="Arial"/>
                        <w:sz w:val="18"/>
                        <w:szCs w:val="18"/>
                      </w:rPr>
                      <w:t>Loan Origination System</w:t>
                    </w:r>
                  </w:p>
                </w:txbxContent>
              </v:textbox>
              <w10:wrap anchorx="margin"/>
            </v:shape>
          </w:pict>
        </mc:Fallback>
      </mc:AlternateContent>
    </w:r>
  </w:p>
  <w:p w14:paraId="73FC078E" w14:textId="77777777" w:rsidR="007B4B04" w:rsidRDefault="007B4B0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AD0A2B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21C117BE"/>
    <w:multiLevelType w:val="hybridMultilevel"/>
    <w:tmpl w:val="F83A6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B40B60"/>
    <w:multiLevelType w:val="hybridMultilevel"/>
    <w:tmpl w:val="1A3CD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971E0"/>
    <w:multiLevelType w:val="hybridMultilevel"/>
    <w:tmpl w:val="02D8828A"/>
    <w:lvl w:ilvl="0" w:tplc="93A81686">
      <w:start w:val="1"/>
      <w:numFmt w:val="lowerLetter"/>
      <w:lvlText w:val="%1."/>
      <w:lvlJc w:val="left"/>
      <w:pPr>
        <w:ind w:left="6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1563D0"/>
    <w:multiLevelType w:val="hybridMultilevel"/>
    <w:tmpl w:val="F614F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7C795D"/>
    <w:multiLevelType w:val="hybridMultilevel"/>
    <w:tmpl w:val="8B9AF6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502FF"/>
    <w:multiLevelType w:val="multilevel"/>
    <w:tmpl w:val="04090025"/>
    <w:lvl w:ilvl="0">
      <w:start w:val="1"/>
      <w:numFmt w:val="decimal"/>
      <w:pStyle w:val="Heading1"/>
      <w:lvlText w:val="%1"/>
      <w:lvlJc w:val="left"/>
      <w:pPr>
        <w:ind w:left="432" w:hanging="432"/>
      </w:pPr>
      <w:rPr>
        <w:color w:val="auto"/>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4DE34F93"/>
    <w:multiLevelType w:val="hybridMultilevel"/>
    <w:tmpl w:val="E6C25BDC"/>
    <w:lvl w:ilvl="0" w:tplc="04090019">
      <w:start w:val="1"/>
      <w:numFmt w:val="lowerLetter"/>
      <w:pStyle w:val="ListBulle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5832AD2"/>
    <w:multiLevelType w:val="hybridMultilevel"/>
    <w:tmpl w:val="FA20234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030FF"/>
    <w:multiLevelType w:val="singleLevel"/>
    <w:tmpl w:val="C302B832"/>
    <w:lvl w:ilvl="0">
      <w:start w:val="1"/>
      <w:numFmt w:val="bullet"/>
      <w:pStyle w:val="ListBullet2"/>
      <w:lvlText w:val="-"/>
      <w:lvlJc w:val="left"/>
      <w:pPr>
        <w:tabs>
          <w:tab w:val="num" w:pos="680"/>
        </w:tabs>
        <w:ind w:left="680" w:hanging="340"/>
      </w:pPr>
      <w:rPr>
        <w:rFonts w:ascii="9999999" w:hAnsi="9999999" w:cs="Courier New" w:hint="default"/>
      </w:rPr>
    </w:lvl>
  </w:abstractNum>
  <w:abstractNum w:abstractNumId="10" w15:restartNumberingAfterBreak="0">
    <w:nsid w:val="755D343A"/>
    <w:multiLevelType w:val="hybridMultilevel"/>
    <w:tmpl w:val="03CA944C"/>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30592D"/>
    <w:multiLevelType w:val="multilevel"/>
    <w:tmpl w:val="5F62BBC4"/>
    <w:styleLink w:val="Style1"/>
    <w:lvl w:ilvl="0">
      <w:start w:val="1"/>
      <w:numFmt w:val="decimal"/>
      <w:lvlText w:val="%1."/>
      <w:lvlJc w:val="left"/>
      <w:pPr>
        <w:ind w:left="360" w:hanging="360"/>
      </w:pPr>
      <w:rPr>
        <w:rFonts w:hint="default"/>
        <w:color w:val="auto"/>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9AD3A9D"/>
    <w:multiLevelType w:val="hybridMultilevel"/>
    <w:tmpl w:val="D3C0F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4F681F"/>
    <w:multiLevelType w:val="multilevel"/>
    <w:tmpl w:val="E22E7FE2"/>
    <w:lvl w:ilvl="0">
      <w:start w:val="1"/>
      <w:numFmt w:val="decimal"/>
      <w:lvlText w:val="%1."/>
      <w:lvlJc w:val="left"/>
      <w:pPr>
        <w:tabs>
          <w:tab w:val="num" w:pos="1060"/>
        </w:tabs>
        <w:ind w:left="1060" w:hanging="340"/>
      </w:p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num w:numId="1">
    <w:abstractNumId w:val="13"/>
  </w:num>
  <w:num w:numId="2">
    <w:abstractNumId w:val="9"/>
  </w:num>
  <w:num w:numId="3">
    <w:abstractNumId w:val="7"/>
  </w:num>
  <w:num w:numId="4">
    <w:abstractNumId w:val="0"/>
  </w:num>
  <w:num w:numId="5">
    <w:abstractNumId w:val="1"/>
  </w:num>
  <w:num w:numId="6">
    <w:abstractNumId w:val="3"/>
  </w:num>
  <w:num w:numId="7">
    <w:abstractNumId w:val="2"/>
  </w:num>
  <w:num w:numId="8">
    <w:abstractNumId w:val="5"/>
  </w:num>
  <w:num w:numId="9">
    <w:abstractNumId w:val="4"/>
  </w:num>
  <w:num w:numId="10">
    <w:abstractNumId w:val="6"/>
  </w:num>
  <w:num w:numId="11">
    <w:abstractNumId w:val="11"/>
  </w:num>
  <w:num w:numId="12">
    <w:abstractNumId w:val="8"/>
  </w:num>
  <w:num w:numId="13">
    <w:abstractNumId w:val="10"/>
  </w:num>
  <w:num w:numId="1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A0C"/>
    <w:rsid w:val="000138F9"/>
    <w:rsid w:val="00016CE4"/>
    <w:rsid w:val="00021A7C"/>
    <w:rsid w:val="00021C69"/>
    <w:rsid w:val="000309A1"/>
    <w:rsid w:val="00031464"/>
    <w:rsid w:val="00031D5E"/>
    <w:rsid w:val="00037575"/>
    <w:rsid w:val="00062928"/>
    <w:rsid w:val="00065367"/>
    <w:rsid w:val="000659E1"/>
    <w:rsid w:val="000700D3"/>
    <w:rsid w:val="00072037"/>
    <w:rsid w:val="00082123"/>
    <w:rsid w:val="0009167C"/>
    <w:rsid w:val="000947E0"/>
    <w:rsid w:val="000A79C7"/>
    <w:rsid w:val="000B171C"/>
    <w:rsid w:val="000B74C5"/>
    <w:rsid w:val="000C150B"/>
    <w:rsid w:val="000C183D"/>
    <w:rsid w:val="000C1EEC"/>
    <w:rsid w:val="000C6D0C"/>
    <w:rsid w:val="000C771C"/>
    <w:rsid w:val="000D010E"/>
    <w:rsid w:val="000E013D"/>
    <w:rsid w:val="000E1C33"/>
    <w:rsid w:val="000E2CC1"/>
    <w:rsid w:val="000E7486"/>
    <w:rsid w:val="000F7A60"/>
    <w:rsid w:val="00100372"/>
    <w:rsid w:val="001008AF"/>
    <w:rsid w:val="001008CF"/>
    <w:rsid w:val="00101AAF"/>
    <w:rsid w:val="00101FC6"/>
    <w:rsid w:val="001028D8"/>
    <w:rsid w:val="00103633"/>
    <w:rsid w:val="001124C6"/>
    <w:rsid w:val="00112E1D"/>
    <w:rsid w:val="001204BF"/>
    <w:rsid w:val="001305A1"/>
    <w:rsid w:val="00133978"/>
    <w:rsid w:val="00144AFD"/>
    <w:rsid w:val="001514F7"/>
    <w:rsid w:val="00152A3E"/>
    <w:rsid w:val="0015568B"/>
    <w:rsid w:val="0015712C"/>
    <w:rsid w:val="00162201"/>
    <w:rsid w:val="001A523D"/>
    <w:rsid w:val="001B1069"/>
    <w:rsid w:val="001B53F3"/>
    <w:rsid w:val="001B7C30"/>
    <w:rsid w:val="001C51E8"/>
    <w:rsid w:val="001C6D32"/>
    <w:rsid w:val="001F6053"/>
    <w:rsid w:val="0020515D"/>
    <w:rsid w:val="00210083"/>
    <w:rsid w:val="00212C81"/>
    <w:rsid w:val="00216065"/>
    <w:rsid w:val="00216811"/>
    <w:rsid w:val="00222F32"/>
    <w:rsid w:val="0022461B"/>
    <w:rsid w:val="00226825"/>
    <w:rsid w:val="00226FD0"/>
    <w:rsid w:val="00232B4A"/>
    <w:rsid w:val="00243271"/>
    <w:rsid w:val="00243B81"/>
    <w:rsid w:val="00243EA9"/>
    <w:rsid w:val="00247378"/>
    <w:rsid w:val="00252262"/>
    <w:rsid w:val="00256BFD"/>
    <w:rsid w:val="00263BD9"/>
    <w:rsid w:val="002661BC"/>
    <w:rsid w:val="00267395"/>
    <w:rsid w:val="00276197"/>
    <w:rsid w:val="00276C1E"/>
    <w:rsid w:val="002853E1"/>
    <w:rsid w:val="00291127"/>
    <w:rsid w:val="0029369F"/>
    <w:rsid w:val="002967FB"/>
    <w:rsid w:val="0029710F"/>
    <w:rsid w:val="002A58E4"/>
    <w:rsid w:val="002B1FC1"/>
    <w:rsid w:val="002B390B"/>
    <w:rsid w:val="002C3BB5"/>
    <w:rsid w:val="002D06DE"/>
    <w:rsid w:val="002E1E4A"/>
    <w:rsid w:val="002E49FF"/>
    <w:rsid w:val="002E525F"/>
    <w:rsid w:val="002E567E"/>
    <w:rsid w:val="002E5D48"/>
    <w:rsid w:val="003040AB"/>
    <w:rsid w:val="00343D92"/>
    <w:rsid w:val="0034540A"/>
    <w:rsid w:val="00345CAF"/>
    <w:rsid w:val="00346DB7"/>
    <w:rsid w:val="0036227A"/>
    <w:rsid w:val="00363D15"/>
    <w:rsid w:val="00366DFB"/>
    <w:rsid w:val="003675DF"/>
    <w:rsid w:val="0036798B"/>
    <w:rsid w:val="003718DF"/>
    <w:rsid w:val="0037505E"/>
    <w:rsid w:val="00377C3D"/>
    <w:rsid w:val="0038215D"/>
    <w:rsid w:val="003859EC"/>
    <w:rsid w:val="003B7BB7"/>
    <w:rsid w:val="003C040C"/>
    <w:rsid w:val="003C1429"/>
    <w:rsid w:val="003C1B44"/>
    <w:rsid w:val="003C711F"/>
    <w:rsid w:val="003D0759"/>
    <w:rsid w:val="003F2746"/>
    <w:rsid w:val="00405A04"/>
    <w:rsid w:val="00420255"/>
    <w:rsid w:val="00425050"/>
    <w:rsid w:val="0042664B"/>
    <w:rsid w:val="00427DC5"/>
    <w:rsid w:val="00437A5B"/>
    <w:rsid w:val="00453306"/>
    <w:rsid w:val="00455F28"/>
    <w:rsid w:val="00457397"/>
    <w:rsid w:val="00462749"/>
    <w:rsid w:val="00463FB5"/>
    <w:rsid w:val="00467B8C"/>
    <w:rsid w:val="004837F8"/>
    <w:rsid w:val="0048495E"/>
    <w:rsid w:val="00491F7B"/>
    <w:rsid w:val="00493A6C"/>
    <w:rsid w:val="004B5CEC"/>
    <w:rsid w:val="004B6421"/>
    <w:rsid w:val="004D0492"/>
    <w:rsid w:val="004D30CB"/>
    <w:rsid w:val="004D7178"/>
    <w:rsid w:val="004E08A1"/>
    <w:rsid w:val="004E4521"/>
    <w:rsid w:val="004E48F7"/>
    <w:rsid w:val="004E4CBB"/>
    <w:rsid w:val="00507703"/>
    <w:rsid w:val="00511E65"/>
    <w:rsid w:val="00512DF0"/>
    <w:rsid w:val="00520BA9"/>
    <w:rsid w:val="00526CD7"/>
    <w:rsid w:val="00537755"/>
    <w:rsid w:val="00557DFB"/>
    <w:rsid w:val="00561228"/>
    <w:rsid w:val="00563E2B"/>
    <w:rsid w:val="005641DF"/>
    <w:rsid w:val="005807CE"/>
    <w:rsid w:val="00582F8D"/>
    <w:rsid w:val="005875FB"/>
    <w:rsid w:val="005970B6"/>
    <w:rsid w:val="005A1D88"/>
    <w:rsid w:val="005A257E"/>
    <w:rsid w:val="005A7C54"/>
    <w:rsid w:val="005A7DE4"/>
    <w:rsid w:val="005B5012"/>
    <w:rsid w:val="005B7228"/>
    <w:rsid w:val="005D1E9B"/>
    <w:rsid w:val="005D20FC"/>
    <w:rsid w:val="005D545D"/>
    <w:rsid w:val="005E75DA"/>
    <w:rsid w:val="005F1A56"/>
    <w:rsid w:val="006028FF"/>
    <w:rsid w:val="00620B58"/>
    <w:rsid w:val="00621FB8"/>
    <w:rsid w:val="00635939"/>
    <w:rsid w:val="00637670"/>
    <w:rsid w:val="00640F75"/>
    <w:rsid w:val="00657290"/>
    <w:rsid w:val="00657D97"/>
    <w:rsid w:val="0066535A"/>
    <w:rsid w:val="00671A0C"/>
    <w:rsid w:val="00676D7F"/>
    <w:rsid w:val="00685A71"/>
    <w:rsid w:val="0069059C"/>
    <w:rsid w:val="006944E3"/>
    <w:rsid w:val="006B1B2C"/>
    <w:rsid w:val="006C55F3"/>
    <w:rsid w:val="006D1989"/>
    <w:rsid w:val="006D7D88"/>
    <w:rsid w:val="006E21A0"/>
    <w:rsid w:val="006E52DD"/>
    <w:rsid w:val="006E6906"/>
    <w:rsid w:val="006E6C22"/>
    <w:rsid w:val="006E7D4A"/>
    <w:rsid w:val="006F0830"/>
    <w:rsid w:val="006F1CEA"/>
    <w:rsid w:val="006F2833"/>
    <w:rsid w:val="006F331C"/>
    <w:rsid w:val="006F3E9E"/>
    <w:rsid w:val="00701EC1"/>
    <w:rsid w:val="0070304B"/>
    <w:rsid w:val="00703689"/>
    <w:rsid w:val="00717B2B"/>
    <w:rsid w:val="00723322"/>
    <w:rsid w:val="00724038"/>
    <w:rsid w:val="00733D90"/>
    <w:rsid w:val="007367C9"/>
    <w:rsid w:val="00737895"/>
    <w:rsid w:val="00747201"/>
    <w:rsid w:val="00755778"/>
    <w:rsid w:val="007643C2"/>
    <w:rsid w:val="00767243"/>
    <w:rsid w:val="007757E1"/>
    <w:rsid w:val="00780B7D"/>
    <w:rsid w:val="00784283"/>
    <w:rsid w:val="00787411"/>
    <w:rsid w:val="00796CFB"/>
    <w:rsid w:val="007A1BFE"/>
    <w:rsid w:val="007B4410"/>
    <w:rsid w:val="007B4B04"/>
    <w:rsid w:val="007E57A0"/>
    <w:rsid w:val="007F407D"/>
    <w:rsid w:val="00803E0F"/>
    <w:rsid w:val="00806BD5"/>
    <w:rsid w:val="008143C8"/>
    <w:rsid w:val="00817878"/>
    <w:rsid w:val="008214BE"/>
    <w:rsid w:val="0082433B"/>
    <w:rsid w:val="00826195"/>
    <w:rsid w:val="008274EF"/>
    <w:rsid w:val="0083033A"/>
    <w:rsid w:val="0083041A"/>
    <w:rsid w:val="0084197F"/>
    <w:rsid w:val="008447B4"/>
    <w:rsid w:val="0085748B"/>
    <w:rsid w:val="0087108D"/>
    <w:rsid w:val="00890CFA"/>
    <w:rsid w:val="008A07A3"/>
    <w:rsid w:val="008A201C"/>
    <w:rsid w:val="008B3465"/>
    <w:rsid w:val="008B56A9"/>
    <w:rsid w:val="008C5EFA"/>
    <w:rsid w:val="008C6FF5"/>
    <w:rsid w:val="008E440C"/>
    <w:rsid w:val="008E4965"/>
    <w:rsid w:val="008F3CAE"/>
    <w:rsid w:val="00913A3A"/>
    <w:rsid w:val="009141A2"/>
    <w:rsid w:val="00924A9D"/>
    <w:rsid w:val="00932A79"/>
    <w:rsid w:val="00934A26"/>
    <w:rsid w:val="0095504E"/>
    <w:rsid w:val="00974BDD"/>
    <w:rsid w:val="0098061F"/>
    <w:rsid w:val="00981671"/>
    <w:rsid w:val="00982200"/>
    <w:rsid w:val="00985104"/>
    <w:rsid w:val="00995B4F"/>
    <w:rsid w:val="009A3AB7"/>
    <w:rsid w:val="009A682F"/>
    <w:rsid w:val="009A705A"/>
    <w:rsid w:val="009C3544"/>
    <w:rsid w:val="009C36AD"/>
    <w:rsid w:val="009D3873"/>
    <w:rsid w:val="009D4EAC"/>
    <w:rsid w:val="009F2F09"/>
    <w:rsid w:val="009F4B92"/>
    <w:rsid w:val="009F664C"/>
    <w:rsid w:val="00A01F35"/>
    <w:rsid w:val="00A06700"/>
    <w:rsid w:val="00A20C07"/>
    <w:rsid w:val="00A20E71"/>
    <w:rsid w:val="00A228DE"/>
    <w:rsid w:val="00A372D9"/>
    <w:rsid w:val="00A4418C"/>
    <w:rsid w:val="00A4535D"/>
    <w:rsid w:val="00A45F0C"/>
    <w:rsid w:val="00A46145"/>
    <w:rsid w:val="00A46C57"/>
    <w:rsid w:val="00A47184"/>
    <w:rsid w:val="00A52410"/>
    <w:rsid w:val="00A61DE1"/>
    <w:rsid w:val="00A63520"/>
    <w:rsid w:val="00A6463D"/>
    <w:rsid w:val="00A65D09"/>
    <w:rsid w:val="00A8170F"/>
    <w:rsid w:val="00A81EE5"/>
    <w:rsid w:val="00A8315B"/>
    <w:rsid w:val="00A914DD"/>
    <w:rsid w:val="00A93253"/>
    <w:rsid w:val="00A962F0"/>
    <w:rsid w:val="00A97B21"/>
    <w:rsid w:val="00AA5477"/>
    <w:rsid w:val="00AA6E12"/>
    <w:rsid w:val="00AA6F2C"/>
    <w:rsid w:val="00AB0EE6"/>
    <w:rsid w:val="00AB1505"/>
    <w:rsid w:val="00AB1564"/>
    <w:rsid w:val="00AB26E8"/>
    <w:rsid w:val="00AB45CC"/>
    <w:rsid w:val="00AC528B"/>
    <w:rsid w:val="00AC5D9D"/>
    <w:rsid w:val="00AD08F8"/>
    <w:rsid w:val="00AD190F"/>
    <w:rsid w:val="00AD354A"/>
    <w:rsid w:val="00AD69E9"/>
    <w:rsid w:val="00AD7155"/>
    <w:rsid w:val="00AE5BDE"/>
    <w:rsid w:val="00AF62F3"/>
    <w:rsid w:val="00B03518"/>
    <w:rsid w:val="00B04B90"/>
    <w:rsid w:val="00B0683F"/>
    <w:rsid w:val="00B10FB3"/>
    <w:rsid w:val="00B11718"/>
    <w:rsid w:val="00B12C9B"/>
    <w:rsid w:val="00B24E3C"/>
    <w:rsid w:val="00B27F8D"/>
    <w:rsid w:val="00B3388C"/>
    <w:rsid w:val="00B3773D"/>
    <w:rsid w:val="00B412E5"/>
    <w:rsid w:val="00B42B36"/>
    <w:rsid w:val="00B45EB9"/>
    <w:rsid w:val="00B72873"/>
    <w:rsid w:val="00B8236D"/>
    <w:rsid w:val="00B82EFD"/>
    <w:rsid w:val="00B83490"/>
    <w:rsid w:val="00B83500"/>
    <w:rsid w:val="00B86F14"/>
    <w:rsid w:val="00B91830"/>
    <w:rsid w:val="00B94649"/>
    <w:rsid w:val="00B97009"/>
    <w:rsid w:val="00BA11FF"/>
    <w:rsid w:val="00BA3FE8"/>
    <w:rsid w:val="00BC3A1A"/>
    <w:rsid w:val="00BD2428"/>
    <w:rsid w:val="00BE00C0"/>
    <w:rsid w:val="00BE0E43"/>
    <w:rsid w:val="00BE157E"/>
    <w:rsid w:val="00BF523D"/>
    <w:rsid w:val="00C12580"/>
    <w:rsid w:val="00C12B6F"/>
    <w:rsid w:val="00C21013"/>
    <w:rsid w:val="00C23D22"/>
    <w:rsid w:val="00C23E1A"/>
    <w:rsid w:val="00C2558C"/>
    <w:rsid w:val="00C34A45"/>
    <w:rsid w:val="00C35BDA"/>
    <w:rsid w:val="00C36F13"/>
    <w:rsid w:val="00C4610E"/>
    <w:rsid w:val="00C53443"/>
    <w:rsid w:val="00C5571F"/>
    <w:rsid w:val="00C60B55"/>
    <w:rsid w:val="00C62D65"/>
    <w:rsid w:val="00C63320"/>
    <w:rsid w:val="00C647E3"/>
    <w:rsid w:val="00C6563D"/>
    <w:rsid w:val="00C73731"/>
    <w:rsid w:val="00C74107"/>
    <w:rsid w:val="00C84F7F"/>
    <w:rsid w:val="00CA4762"/>
    <w:rsid w:val="00CA4E53"/>
    <w:rsid w:val="00CA5CDF"/>
    <w:rsid w:val="00CB1B23"/>
    <w:rsid w:val="00CB38F2"/>
    <w:rsid w:val="00CC2598"/>
    <w:rsid w:val="00CD2CD8"/>
    <w:rsid w:val="00CE3FF3"/>
    <w:rsid w:val="00CF05C3"/>
    <w:rsid w:val="00CF6514"/>
    <w:rsid w:val="00CF74A7"/>
    <w:rsid w:val="00CF78FD"/>
    <w:rsid w:val="00D00236"/>
    <w:rsid w:val="00D10765"/>
    <w:rsid w:val="00D1223B"/>
    <w:rsid w:val="00D20D0D"/>
    <w:rsid w:val="00D2395F"/>
    <w:rsid w:val="00D24700"/>
    <w:rsid w:val="00D31FB7"/>
    <w:rsid w:val="00D33FF9"/>
    <w:rsid w:val="00D363CA"/>
    <w:rsid w:val="00D40F72"/>
    <w:rsid w:val="00D432A5"/>
    <w:rsid w:val="00D54FD8"/>
    <w:rsid w:val="00D6647C"/>
    <w:rsid w:val="00D76BD0"/>
    <w:rsid w:val="00D84D4A"/>
    <w:rsid w:val="00D856E4"/>
    <w:rsid w:val="00D86575"/>
    <w:rsid w:val="00D86E17"/>
    <w:rsid w:val="00D934EF"/>
    <w:rsid w:val="00D97CC8"/>
    <w:rsid w:val="00DA472C"/>
    <w:rsid w:val="00DA5574"/>
    <w:rsid w:val="00DC6045"/>
    <w:rsid w:val="00DC776E"/>
    <w:rsid w:val="00DD1575"/>
    <w:rsid w:val="00DD33E9"/>
    <w:rsid w:val="00DD4EA2"/>
    <w:rsid w:val="00DE0451"/>
    <w:rsid w:val="00DE493E"/>
    <w:rsid w:val="00DE78C1"/>
    <w:rsid w:val="00DF0EBA"/>
    <w:rsid w:val="00DF20E7"/>
    <w:rsid w:val="00DF701B"/>
    <w:rsid w:val="00DF7DA9"/>
    <w:rsid w:val="00E013FB"/>
    <w:rsid w:val="00E24FBA"/>
    <w:rsid w:val="00E2622E"/>
    <w:rsid w:val="00E277F9"/>
    <w:rsid w:val="00E3273B"/>
    <w:rsid w:val="00E51DEE"/>
    <w:rsid w:val="00E55420"/>
    <w:rsid w:val="00E57805"/>
    <w:rsid w:val="00E62C1F"/>
    <w:rsid w:val="00E677A4"/>
    <w:rsid w:val="00E866F2"/>
    <w:rsid w:val="00E90A2B"/>
    <w:rsid w:val="00E90B02"/>
    <w:rsid w:val="00EA3B9B"/>
    <w:rsid w:val="00EB3FFB"/>
    <w:rsid w:val="00EC246E"/>
    <w:rsid w:val="00ED0689"/>
    <w:rsid w:val="00ED1A71"/>
    <w:rsid w:val="00ED1B0C"/>
    <w:rsid w:val="00EF33C6"/>
    <w:rsid w:val="00EF5AD4"/>
    <w:rsid w:val="00F01AFD"/>
    <w:rsid w:val="00F06D39"/>
    <w:rsid w:val="00F10F9D"/>
    <w:rsid w:val="00F25CF4"/>
    <w:rsid w:val="00F31C95"/>
    <w:rsid w:val="00F331E7"/>
    <w:rsid w:val="00F34C0D"/>
    <w:rsid w:val="00F4702F"/>
    <w:rsid w:val="00F47AC0"/>
    <w:rsid w:val="00F520DE"/>
    <w:rsid w:val="00F669F1"/>
    <w:rsid w:val="00F77888"/>
    <w:rsid w:val="00F85A92"/>
    <w:rsid w:val="00F87CCB"/>
    <w:rsid w:val="00FC470A"/>
    <w:rsid w:val="00FC6C29"/>
    <w:rsid w:val="00FD11DF"/>
    <w:rsid w:val="00FD1D0B"/>
    <w:rsid w:val="00FF1E03"/>
    <w:rsid w:val="00FF544B"/>
    <w:rsid w:val="00FF5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FFACE"/>
  <w15:chartTrackingRefBased/>
  <w15:docId w15:val="{18CD54E5-61F6-4D26-A8D6-9A06901ED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CEC"/>
    <w:pPr>
      <w:keepNext/>
      <w:keepLines/>
      <w:numPr>
        <w:numId w:val="10"/>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6195"/>
    <w:pPr>
      <w:keepNext/>
      <w:keepLines/>
      <w:numPr>
        <w:ilvl w:val="1"/>
        <w:numId w:val="10"/>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B171C"/>
    <w:pPr>
      <w:keepNext/>
      <w:keepLines/>
      <w:numPr>
        <w:ilvl w:val="2"/>
        <w:numId w:val="10"/>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57D97"/>
    <w:pPr>
      <w:keepNext/>
      <w:keepLines/>
      <w:numPr>
        <w:ilvl w:val="3"/>
        <w:numId w:val="10"/>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1E4A"/>
    <w:pPr>
      <w:keepNext/>
      <w:keepLines/>
      <w:numPr>
        <w:ilvl w:val="4"/>
        <w:numId w:val="10"/>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E1E4A"/>
    <w:pPr>
      <w:keepNext/>
      <w:keepLines/>
      <w:numPr>
        <w:ilvl w:val="5"/>
        <w:numId w:val="10"/>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E1E4A"/>
    <w:pPr>
      <w:keepNext/>
      <w:keepLines/>
      <w:numPr>
        <w:ilvl w:val="6"/>
        <w:numId w:val="10"/>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E1E4A"/>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1E4A"/>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A0C"/>
    <w:pPr>
      <w:tabs>
        <w:tab w:val="center" w:pos="4680"/>
        <w:tab w:val="right" w:pos="9360"/>
      </w:tabs>
      <w:spacing w:line="240" w:lineRule="auto"/>
    </w:pPr>
  </w:style>
  <w:style w:type="character" w:customStyle="1" w:styleId="HeaderChar">
    <w:name w:val="Header Char"/>
    <w:basedOn w:val="DefaultParagraphFont"/>
    <w:link w:val="Header"/>
    <w:uiPriority w:val="99"/>
    <w:rsid w:val="00671A0C"/>
  </w:style>
  <w:style w:type="paragraph" w:styleId="Footer">
    <w:name w:val="footer"/>
    <w:basedOn w:val="Normal"/>
    <w:link w:val="FooterChar"/>
    <w:uiPriority w:val="99"/>
    <w:unhideWhenUsed/>
    <w:rsid w:val="00671A0C"/>
    <w:pPr>
      <w:tabs>
        <w:tab w:val="center" w:pos="4680"/>
        <w:tab w:val="right" w:pos="9360"/>
      </w:tabs>
      <w:spacing w:line="240" w:lineRule="auto"/>
    </w:pPr>
  </w:style>
  <w:style w:type="character" w:customStyle="1" w:styleId="FooterChar">
    <w:name w:val="Footer Char"/>
    <w:basedOn w:val="DefaultParagraphFont"/>
    <w:link w:val="Footer"/>
    <w:uiPriority w:val="99"/>
    <w:rsid w:val="00671A0C"/>
  </w:style>
  <w:style w:type="paragraph" w:styleId="NoSpacing">
    <w:name w:val="No Spacing"/>
    <w:link w:val="NoSpacingChar"/>
    <w:uiPriority w:val="1"/>
    <w:qFormat/>
    <w:rsid w:val="00671A0C"/>
    <w:pPr>
      <w:spacing w:line="240" w:lineRule="auto"/>
    </w:pPr>
    <w:rPr>
      <w:rFonts w:ascii="Calibri" w:eastAsia="Calibri" w:hAnsi="Calibri" w:cs="Times New Roman"/>
      <w:sz w:val="22"/>
    </w:rPr>
  </w:style>
  <w:style w:type="character" w:customStyle="1" w:styleId="NoSpacingChar">
    <w:name w:val="No Spacing Char"/>
    <w:link w:val="NoSpacing"/>
    <w:uiPriority w:val="1"/>
    <w:locked/>
    <w:rsid w:val="00671A0C"/>
    <w:rPr>
      <w:rFonts w:ascii="Calibri" w:eastAsia="Calibri" w:hAnsi="Calibri" w:cs="Times New Roman"/>
      <w:sz w:val="22"/>
    </w:rPr>
  </w:style>
  <w:style w:type="character" w:styleId="Hyperlink">
    <w:name w:val="Hyperlink"/>
    <w:basedOn w:val="DefaultParagraphFont"/>
    <w:uiPriority w:val="99"/>
    <w:unhideWhenUsed/>
    <w:rsid w:val="00671A0C"/>
    <w:rPr>
      <w:color w:val="0563C1" w:themeColor="hyperlink"/>
      <w:u w:val="single"/>
    </w:rPr>
  </w:style>
  <w:style w:type="character" w:styleId="UnresolvedMention">
    <w:name w:val="Unresolved Mention"/>
    <w:basedOn w:val="DefaultParagraphFont"/>
    <w:uiPriority w:val="99"/>
    <w:semiHidden/>
    <w:unhideWhenUsed/>
    <w:rsid w:val="00671A0C"/>
    <w:rPr>
      <w:color w:val="605E5C"/>
      <w:shd w:val="clear" w:color="auto" w:fill="E1DFDD"/>
    </w:rPr>
  </w:style>
  <w:style w:type="character" w:styleId="CommentReference">
    <w:name w:val="annotation reference"/>
    <w:basedOn w:val="DefaultParagraphFont"/>
    <w:uiPriority w:val="99"/>
    <w:semiHidden/>
    <w:unhideWhenUsed/>
    <w:rsid w:val="00621FB8"/>
    <w:rPr>
      <w:sz w:val="16"/>
      <w:szCs w:val="16"/>
    </w:rPr>
  </w:style>
  <w:style w:type="paragraph" w:styleId="CommentText">
    <w:name w:val="annotation text"/>
    <w:basedOn w:val="Normal"/>
    <w:link w:val="CommentTextChar"/>
    <w:uiPriority w:val="99"/>
    <w:semiHidden/>
    <w:unhideWhenUsed/>
    <w:rsid w:val="00621FB8"/>
    <w:pPr>
      <w:spacing w:line="240" w:lineRule="auto"/>
    </w:pPr>
    <w:rPr>
      <w:szCs w:val="20"/>
    </w:rPr>
  </w:style>
  <w:style w:type="character" w:customStyle="1" w:styleId="CommentTextChar">
    <w:name w:val="Comment Text Char"/>
    <w:basedOn w:val="DefaultParagraphFont"/>
    <w:link w:val="CommentText"/>
    <w:uiPriority w:val="99"/>
    <w:semiHidden/>
    <w:rsid w:val="00621FB8"/>
    <w:rPr>
      <w:szCs w:val="20"/>
    </w:rPr>
  </w:style>
  <w:style w:type="paragraph" w:styleId="CommentSubject">
    <w:name w:val="annotation subject"/>
    <w:basedOn w:val="CommentText"/>
    <w:next w:val="CommentText"/>
    <w:link w:val="CommentSubjectChar"/>
    <w:uiPriority w:val="99"/>
    <w:semiHidden/>
    <w:unhideWhenUsed/>
    <w:rsid w:val="00621FB8"/>
    <w:rPr>
      <w:b/>
      <w:bCs/>
    </w:rPr>
  </w:style>
  <w:style w:type="character" w:customStyle="1" w:styleId="CommentSubjectChar">
    <w:name w:val="Comment Subject Char"/>
    <w:basedOn w:val="CommentTextChar"/>
    <w:link w:val="CommentSubject"/>
    <w:uiPriority w:val="99"/>
    <w:semiHidden/>
    <w:rsid w:val="00621FB8"/>
    <w:rPr>
      <w:b/>
      <w:bCs/>
      <w:szCs w:val="20"/>
    </w:rPr>
  </w:style>
  <w:style w:type="character" w:customStyle="1" w:styleId="Heading1Char">
    <w:name w:val="Heading 1 Char"/>
    <w:basedOn w:val="DefaultParagraphFont"/>
    <w:link w:val="Heading1"/>
    <w:uiPriority w:val="9"/>
    <w:rsid w:val="004B5CEC"/>
    <w:rPr>
      <w:rFonts w:asciiTheme="majorHAnsi" w:eastAsiaTheme="majorEastAsia" w:hAnsiTheme="majorHAnsi" w:cstheme="majorBidi"/>
      <w:color w:val="2F5496" w:themeColor="accent1" w:themeShade="BF"/>
      <w:sz w:val="32"/>
      <w:szCs w:val="32"/>
    </w:rPr>
  </w:style>
  <w:style w:type="paragraph" w:styleId="ListParagraph">
    <w:name w:val="List Paragraph"/>
    <w:aliases w:val="Citation List,TOC style,lp1,Equipment,Numbered Indented Text,Figure_name,List Paragraph1,List Paragraph Char Char,b1,Number_1,new,SGLText List Paragraph,List Paragraph11,List Paragraph2,Colorful List - Accent 11,Normal Sentence,ListPar1"/>
    <w:basedOn w:val="Normal"/>
    <w:link w:val="ListParagraphChar"/>
    <w:uiPriority w:val="34"/>
    <w:qFormat/>
    <w:rsid w:val="005875FB"/>
    <w:pPr>
      <w:ind w:left="720"/>
      <w:contextualSpacing/>
    </w:pPr>
  </w:style>
  <w:style w:type="table" w:styleId="TableGrid">
    <w:name w:val="Table Grid"/>
    <w:basedOn w:val="TableNormal"/>
    <w:uiPriority w:val="39"/>
    <w:rsid w:val="00A20E7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26195"/>
    <w:rPr>
      <w:rFonts w:asciiTheme="majorHAnsi" w:eastAsiaTheme="majorEastAsia" w:hAnsiTheme="majorHAnsi" w:cstheme="majorBidi"/>
      <w:color w:val="2F5496" w:themeColor="accent1" w:themeShade="BF"/>
      <w:sz w:val="26"/>
      <w:szCs w:val="26"/>
    </w:rPr>
  </w:style>
  <w:style w:type="paragraph" w:styleId="ListBullet2">
    <w:name w:val="List Bullet 2"/>
    <w:basedOn w:val="ListBullet"/>
    <w:link w:val="ListBullet2Char"/>
    <w:qFormat/>
    <w:rsid w:val="00463FB5"/>
    <w:pPr>
      <w:numPr>
        <w:numId w:val="2"/>
      </w:numPr>
      <w:spacing w:before="130" w:after="130" w:line="240" w:lineRule="auto"/>
      <w:contextualSpacing w:val="0"/>
      <w:jc w:val="both"/>
    </w:pPr>
    <w:rPr>
      <w:rFonts w:ascii="Times New Roman" w:eastAsia="Times New Roman" w:hAnsi="Times New Roman" w:cs="Times New Roman"/>
      <w:sz w:val="22"/>
      <w:szCs w:val="20"/>
    </w:rPr>
  </w:style>
  <w:style w:type="table" w:customStyle="1" w:styleId="GridTable4-Accent51">
    <w:name w:val="Grid Table 4 - Accent 51"/>
    <w:basedOn w:val="TableNormal"/>
    <w:uiPriority w:val="49"/>
    <w:rsid w:val="00463FB5"/>
    <w:pPr>
      <w:spacing w:line="240" w:lineRule="auto"/>
    </w:pPr>
    <w:rPr>
      <w:rFonts w:ascii="Calibri" w:eastAsia="Calibri" w:hAnsi="Calibri" w:cs="Times New Roman"/>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Bullet2Char">
    <w:name w:val="List Bullet 2 Char"/>
    <w:link w:val="ListBullet2"/>
    <w:rsid w:val="00463FB5"/>
    <w:rPr>
      <w:rFonts w:ascii="Times New Roman" w:eastAsia="Times New Roman" w:hAnsi="Times New Roman" w:cs="Times New Roman"/>
      <w:sz w:val="22"/>
      <w:szCs w:val="20"/>
    </w:rPr>
  </w:style>
  <w:style w:type="paragraph" w:styleId="ListBullet">
    <w:name w:val="List Bullet"/>
    <w:basedOn w:val="Normal"/>
    <w:uiPriority w:val="99"/>
    <w:semiHidden/>
    <w:unhideWhenUsed/>
    <w:rsid w:val="00463FB5"/>
    <w:pPr>
      <w:numPr>
        <w:numId w:val="3"/>
      </w:numPr>
      <w:tabs>
        <w:tab w:val="num" w:pos="360"/>
      </w:tabs>
      <w:ind w:left="0" w:firstLine="0"/>
      <w:contextualSpacing/>
    </w:pPr>
  </w:style>
  <w:style w:type="paragraph" w:customStyle="1" w:styleId="BodyText">
    <w:name w:val="_Body Text"/>
    <w:basedOn w:val="Normal"/>
    <w:qFormat/>
    <w:rsid w:val="001B7C30"/>
    <w:pPr>
      <w:spacing w:before="240" w:after="280" w:line="288" w:lineRule="atLeast"/>
      <w:jc w:val="both"/>
    </w:pPr>
    <w:rPr>
      <w:rFonts w:eastAsia="Calibri" w:cs="Times New Roman"/>
      <w:color w:val="000000"/>
      <w:spacing w:val="-5"/>
      <w:sz w:val="24"/>
      <w:lang w:val="en-GB"/>
    </w:rPr>
  </w:style>
  <w:style w:type="table" w:customStyle="1" w:styleId="GridTable4-Accent111">
    <w:name w:val="Grid Table 4 - Accent 111"/>
    <w:basedOn w:val="TableNormal"/>
    <w:uiPriority w:val="49"/>
    <w:rsid w:val="00152A3E"/>
    <w:pPr>
      <w:spacing w:line="240" w:lineRule="auto"/>
    </w:pPr>
    <w:rPr>
      <w:rFonts w:ascii="Times New Roman" w:eastAsia="Times New Roman" w:hAnsi="Times New Roman" w:cs="Times New Roman"/>
      <w:szCs w:val="20"/>
      <w:lang w:val="en-IN" w:eastAsia="en-IN" w:bidi="hi-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Default">
    <w:name w:val="Default"/>
    <w:link w:val="DefaultChar"/>
    <w:rsid w:val="000700D3"/>
    <w:pPr>
      <w:autoSpaceDE w:val="0"/>
      <w:autoSpaceDN w:val="0"/>
      <w:adjustRightInd w:val="0"/>
      <w:spacing w:line="240" w:lineRule="auto"/>
    </w:pPr>
    <w:rPr>
      <w:rFonts w:eastAsia="Times New Roman" w:cs="Arial"/>
      <w:color w:val="000000"/>
      <w:sz w:val="24"/>
      <w:szCs w:val="24"/>
    </w:rPr>
  </w:style>
  <w:style w:type="character" w:customStyle="1" w:styleId="DefaultChar">
    <w:name w:val="Default Char"/>
    <w:link w:val="Default"/>
    <w:rsid w:val="000700D3"/>
    <w:rPr>
      <w:rFonts w:eastAsia="Times New Roman" w:cs="Arial"/>
      <w:color w:val="000000"/>
      <w:sz w:val="24"/>
      <w:szCs w:val="24"/>
    </w:rPr>
  </w:style>
  <w:style w:type="character" w:customStyle="1" w:styleId="ListParagraphChar">
    <w:name w:val="List Paragraph Char"/>
    <w:aliases w:val="Citation List Char,TOC style Char,lp1 Char,Equipment Char,Numbered Indented Text Char,Figure_name Char,List Paragraph1 Char,List Paragraph Char Char Char,b1 Char,Number_1 Char,new Char,SGLText List Paragraph Char,List Paragraph2 Char"/>
    <w:link w:val="ListParagraph"/>
    <w:uiPriority w:val="34"/>
    <w:qFormat/>
    <w:locked/>
    <w:rsid w:val="00563E2B"/>
  </w:style>
  <w:style w:type="table" w:customStyle="1" w:styleId="GridTable4-Accent15">
    <w:name w:val="Grid Table 4 - Accent 15"/>
    <w:basedOn w:val="TableNormal"/>
    <w:uiPriority w:val="49"/>
    <w:rsid w:val="001008AF"/>
    <w:pPr>
      <w:spacing w:line="240" w:lineRule="auto"/>
    </w:pPr>
    <w:rPr>
      <w:rFonts w:asciiTheme="minorHAnsi" w:hAnsiTheme="minorHAnsi"/>
      <w:sz w:val="22"/>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leParagraph">
    <w:name w:val="Table Paragraph"/>
    <w:basedOn w:val="Normal"/>
    <w:uiPriority w:val="1"/>
    <w:qFormat/>
    <w:rsid w:val="00C23E1A"/>
    <w:pPr>
      <w:widowControl w:val="0"/>
      <w:autoSpaceDE w:val="0"/>
      <w:autoSpaceDN w:val="0"/>
      <w:spacing w:line="240" w:lineRule="auto"/>
    </w:pPr>
    <w:rPr>
      <w:rFonts w:ascii="Calibri" w:eastAsia="Calibri" w:hAnsi="Calibri" w:cs="Calibri"/>
      <w:sz w:val="22"/>
    </w:rPr>
  </w:style>
  <w:style w:type="paragraph" w:styleId="ListBullet3">
    <w:name w:val="List Bullet 3"/>
    <w:basedOn w:val="Normal"/>
    <w:uiPriority w:val="99"/>
    <w:unhideWhenUsed/>
    <w:rsid w:val="00AC528B"/>
    <w:pPr>
      <w:numPr>
        <w:numId w:val="4"/>
      </w:numPr>
      <w:spacing w:line="240" w:lineRule="auto"/>
      <w:contextualSpacing/>
    </w:pPr>
    <w:rPr>
      <w:rFonts w:ascii="Calibri" w:eastAsia="Calibri" w:hAnsi="Calibri" w:cs="Times New Roman"/>
      <w:sz w:val="22"/>
    </w:rPr>
  </w:style>
  <w:style w:type="character" w:customStyle="1" w:styleId="Heading3Char">
    <w:name w:val="Heading 3 Char"/>
    <w:basedOn w:val="DefaultParagraphFont"/>
    <w:link w:val="Heading3"/>
    <w:uiPriority w:val="9"/>
    <w:rsid w:val="000B171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657D97"/>
    <w:rPr>
      <w:rFonts w:asciiTheme="majorHAnsi" w:eastAsiaTheme="majorEastAsia" w:hAnsiTheme="majorHAnsi" w:cstheme="majorBidi"/>
      <w:i/>
      <w:iCs/>
      <w:color w:val="2F5496" w:themeColor="accent1" w:themeShade="BF"/>
    </w:rPr>
  </w:style>
  <w:style w:type="numbering" w:customStyle="1" w:styleId="Style1">
    <w:name w:val="Style1"/>
    <w:uiPriority w:val="99"/>
    <w:rsid w:val="00507703"/>
    <w:pPr>
      <w:numPr>
        <w:numId w:val="11"/>
      </w:numPr>
    </w:pPr>
  </w:style>
  <w:style w:type="character" w:customStyle="1" w:styleId="Heading5Char">
    <w:name w:val="Heading 5 Char"/>
    <w:basedOn w:val="DefaultParagraphFont"/>
    <w:link w:val="Heading5"/>
    <w:uiPriority w:val="9"/>
    <w:semiHidden/>
    <w:rsid w:val="002E1E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E1E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E1E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E1E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1E4A"/>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DD4EA2"/>
    <w:pPr>
      <w:numPr>
        <w:numId w:val="0"/>
      </w:numPr>
      <w:outlineLvl w:val="9"/>
    </w:pPr>
  </w:style>
  <w:style w:type="paragraph" w:styleId="TOC1">
    <w:name w:val="toc 1"/>
    <w:basedOn w:val="Normal"/>
    <w:next w:val="Normal"/>
    <w:autoRedefine/>
    <w:uiPriority w:val="39"/>
    <w:unhideWhenUsed/>
    <w:rsid w:val="00DD4EA2"/>
    <w:pPr>
      <w:spacing w:after="100"/>
    </w:pPr>
  </w:style>
  <w:style w:type="paragraph" w:styleId="TOC2">
    <w:name w:val="toc 2"/>
    <w:basedOn w:val="Normal"/>
    <w:next w:val="Normal"/>
    <w:autoRedefine/>
    <w:uiPriority w:val="39"/>
    <w:unhideWhenUsed/>
    <w:rsid w:val="00DD4EA2"/>
    <w:pPr>
      <w:spacing w:after="100"/>
      <w:ind w:left="200"/>
    </w:pPr>
  </w:style>
  <w:style w:type="paragraph" w:styleId="TOC3">
    <w:name w:val="toc 3"/>
    <w:basedOn w:val="Normal"/>
    <w:next w:val="Normal"/>
    <w:autoRedefine/>
    <w:uiPriority w:val="39"/>
    <w:unhideWhenUsed/>
    <w:rsid w:val="00DD4EA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267">
      <w:bodyDiv w:val="1"/>
      <w:marLeft w:val="0"/>
      <w:marRight w:val="0"/>
      <w:marTop w:val="0"/>
      <w:marBottom w:val="0"/>
      <w:divBdr>
        <w:top w:val="none" w:sz="0" w:space="0" w:color="auto"/>
        <w:left w:val="none" w:sz="0" w:space="0" w:color="auto"/>
        <w:bottom w:val="none" w:sz="0" w:space="0" w:color="auto"/>
        <w:right w:val="none" w:sz="0" w:space="0" w:color="auto"/>
      </w:divBdr>
    </w:div>
    <w:div w:id="42798800">
      <w:bodyDiv w:val="1"/>
      <w:marLeft w:val="0"/>
      <w:marRight w:val="0"/>
      <w:marTop w:val="0"/>
      <w:marBottom w:val="0"/>
      <w:divBdr>
        <w:top w:val="none" w:sz="0" w:space="0" w:color="auto"/>
        <w:left w:val="none" w:sz="0" w:space="0" w:color="auto"/>
        <w:bottom w:val="none" w:sz="0" w:space="0" w:color="auto"/>
        <w:right w:val="none" w:sz="0" w:space="0" w:color="auto"/>
      </w:divBdr>
    </w:div>
    <w:div w:id="764038729">
      <w:bodyDiv w:val="1"/>
      <w:marLeft w:val="0"/>
      <w:marRight w:val="0"/>
      <w:marTop w:val="0"/>
      <w:marBottom w:val="0"/>
      <w:divBdr>
        <w:top w:val="none" w:sz="0" w:space="0" w:color="auto"/>
        <w:left w:val="none" w:sz="0" w:space="0" w:color="auto"/>
        <w:bottom w:val="none" w:sz="0" w:space="0" w:color="auto"/>
        <w:right w:val="none" w:sz="0" w:space="0" w:color="auto"/>
      </w:divBdr>
    </w:div>
    <w:div w:id="131394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p.corestack@pnbhousing.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p.corestack@pnbhousing.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fp.corestack@pnbhousing.com" TargetMode="External"/><Relationship Id="rId4" Type="http://schemas.openxmlformats.org/officeDocument/2006/relationships/settings" Target="settings.xml"/><Relationship Id="rId9" Type="http://schemas.openxmlformats.org/officeDocument/2006/relationships/hyperlink" Target="mailto:rfp.corestack@pnbhousing.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B7745-CB2E-4BA3-8193-44F25D9E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7087</Words>
  <Characters>40401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Karn</dc:creator>
  <cp:keywords/>
  <dc:description/>
  <cp:lastModifiedBy>Joshi, Ashish</cp:lastModifiedBy>
  <cp:revision>15</cp:revision>
  <cp:lastPrinted>2022-06-01T15:01:00Z</cp:lastPrinted>
  <dcterms:created xsi:type="dcterms:W3CDTF">2022-06-10T09:27:00Z</dcterms:created>
  <dcterms:modified xsi:type="dcterms:W3CDTF">2022-06-10T11:07:00Z</dcterms:modified>
</cp:coreProperties>
</file>